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E10843" w14:textId="77777777" w:rsidR="00100D76" w:rsidRDefault="00100D76" w:rsidP="00206A69">
      <w:pPr>
        <w:pStyle w:val="Heading1"/>
        <w:jc w:val="left"/>
      </w:pPr>
    </w:p>
    <w:p w14:paraId="2706EE7F" w14:textId="77777777" w:rsidR="009048AC" w:rsidRDefault="009048AC" w:rsidP="00206A69">
      <w:pPr>
        <w:pStyle w:val="Heading1"/>
        <w:jc w:val="left"/>
      </w:pPr>
      <w:r>
        <w:t>Assessment and Reporting</w:t>
      </w:r>
    </w:p>
    <w:p w14:paraId="4FF8573A" w14:textId="77777777" w:rsidR="00206A69" w:rsidRPr="00206A69" w:rsidRDefault="00206A69" w:rsidP="00206A69">
      <w:pPr>
        <w:pStyle w:val="Heading1"/>
        <w:jc w:val="left"/>
      </w:pPr>
      <w:r w:rsidRPr="00206A69">
        <w:t>Policy</w:t>
      </w:r>
    </w:p>
    <w:p w14:paraId="053724CA" w14:textId="77777777" w:rsidR="00206A69" w:rsidRDefault="00206A69" w:rsidP="00206A69">
      <w:pPr>
        <w:keepNext/>
        <w:keepLines/>
        <w:spacing w:before="240" w:after="240" w:line="240" w:lineRule="auto"/>
        <w:outlineLvl w:val="0"/>
        <w:rPr>
          <w:rFonts w:eastAsia="Times New Roman"/>
          <w:b/>
          <w:bCs/>
          <w:sz w:val="28"/>
          <w:szCs w:val="28"/>
          <w:lang w:val="en-AU" w:eastAsia="en-AU"/>
        </w:rPr>
      </w:pPr>
    </w:p>
    <w:p w14:paraId="2F8B0F42" w14:textId="77777777"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14:paraId="04D52176" w14:textId="77777777" w:rsidR="004D47E7" w:rsidRDefault="009048AC" w:rsidP="009048AC">
      <w:pPr>
        <w:keepNext/>
        <w:keepLines/>
        <w:spacing w:before="240" w:after="240" w:line="240" w:lineRule="auto"/>
        <w:jc w:val="both"/>
        <w:outlineLvl w:val="0"/>
        <w:rPr>
          <w:rFonts w:cs="Arial"/>
          <w:sz w:val="24"/>
        </w:rPr>
      </w:pPr>
      <w:r w:rsidRPr="009048AC">
        <w:rPr>
          <w:rFonts w:cs="Arial"/>
          <w:sz w:val="24"/>
        </w:rPr>
        <w:t xml:space="preserve">The process of assessment and reporting provides accurate, comprehensive and valuable information about student learning. A number of performance indicators are used to provide data for analysis and review. This is necessary in order to modify/review education progress to </w:t>
      </w:r>
      <w:proofErr w:type="spellStart"/>
      <w:r w:rsidR="00F8208E">
        <w:rPr>
          <w:rFonts w:cs="Arial"/>
          <w:sz w:val="24"/>
        </w:rPr>
        <w:t>optimise</w:t>
      </w:r>
      <w:proofErr w:type="spellEnd"/>
      <w:r w:rsidR="00F8208E">
        <w:rPr>
          <w:rFonts w:cs="Arial"/>
          <w:sz w:val="24"/>
        </w:rPr>
        <w:t xml:space="preserve"> all</w:t>
      </w:r>
      <w:r w:rsidRPr="009048AC">
        <w:rPr>
          <w:rFonts w:cs="Arial"/>
          <w:sz w:val="24"/>
        </w:rPr>
        <w:t xml:space="preserve"> student</w:t>
      </w:r>
      <w:r w:rsidR="00F8208E">
        <w:rPr>
          <w:rFonts w:cs="Arial"/>
          <w:sz w:val="24"/>
        </w:rPr>
        <w:t xml:space="preserve"> learning and performance</w:t>
      </w:r>
      <w:r w:rsidR="004D47E7">
        <w:rPr>
          <w:rFonts w:cs="Arial"/>
          <w:sz w:val="24"/>
        </w:rPr>
        <w:t>.</w:t>
      </w:r>
    </w:p>
    <w:p w14:paraId="7F714E1B" w14:textId="77777777" w:rsidR="004D47E7" w:rsidRDefault="004D47E7" w:rsidP="009048AC">
      <w:pPr>
        <w:keepNext/>
        <w:keepLines/>
        <w:spacing w:before="240" w:after="240" w:line="240" w:lineRule="auto"/>
        <w:jc w:val="both"/>
        <w:outlineLvl w:val="0"/>
        <w:rPr>
          <w:rFonts w:cs="Arial"/>
          <w:sz w:val="24"/>
        </w:rPr>
      </w:pPr>
      <w:r>
        <w:rPr>
          <w:rFonts w:cs="Arial"/>
          <w:sz w:val="24"/>
        </w:rPr>
        <w:t>The Assessment and Reporting policy will:</w:t>
      </w:r>
    </w:p>
    <w:p w14:paraId="38CE6263" w14:textId="77777777" w:rsidR="004D47E7" w:rsidRPr="004D47E7" w:rsidRDefault="00AB75F7" w:rsidP="004D47E7">
      <w:pPr>
        <w:widowControl w:val="0"/>
        <w:numPr>
          <w:ilvl w:val="0"/>
          <w:numId w:val="24"/>
        </w:numPr>
        <w:tabs>
          <w:tab w:val="left" w:pos="204"/>
        </w:tabs>
        <w:autoSpaceDE w:val="0"/>
        <w:autoSpaceDN w:val="0"/>
        <w:adjustRightInd w:val="0"/>
        <w:spacing w:before="0" w:after="0" w:line="289" w:lineRule="exact"/>
        <w:jc w:val="both"/>
        <w:rPr>
          <w:rFonts w:cs="Arial"/>
          <w:sz w:val="24"/>
        </w:rPr>
      </w:pPr>
      <w:r>
        <w:rPr>
          <w:rFonts w:cs="Arial"/>
          <w:sz w:val="24"/>
        </w:rPr>
        <w:t>I</w:t>
      </w:r>
      <w:r w:rsidR="004D47E7" w:rsidRPr="004D47E7">
        <w:rPr>
          <w:rFonts w:cs="Arial"/>
          <w:sz w:val="24"/>
        </w:rPr>
        <w:t>mprove student learning by accurately determining current performance as well as areas of future need and development and or additional assistance.</w:t>
      </w:r>
    </w:p>
    <w:p w14:paraId="60A13E1D" w14:textId="77777777" w:rsidR="004D47E7" w:rsidRPr="004D47E7" w:rsidRDefault="00AB75F7" w:rsidP="004D47E7">
      <w:pPr>
        <w:widowControl w:val="0"/>
        <w:numPr>
          <w:ilvl w:val="0"/>
          <w:numId w:val="24"/>
        </w:numPr>
        <w:tabs>
          <w:tab w:val="left" w:pos="204"/>
        </w:tabs>
        <w:autoSpaceDE w:val="0"/>
        <w:autoSpaceDN w:val="0"/>
        <w:adjustRightInd w:val="0"/>
        <w:spacing w:before="0" w:after="0" w:line="289" w:lineRule="exact"/>
        <w:jc w:val="both"/>
        <w:rPr>
          <w:rFonts w:cs="Arial"/>
          <w:sz w:val="24"/>
        </w:rPr>
      </w:pPr>
      <w:r>
        <w:rPr>
          <w:rFonts w:cs="Arial"/>
          <w:sz w:val="24"/>
        </w:rPr>
        <w:t>A</w:t>
      </w:r>
      <w:r w:rsidR="004D47E7" w:rsidRPr="004D47E7">
        <w:rPr>
          <w:rFonts w:cs="Arial"/>
          <w:sz w:val="24"/>
        </w:rPr>
        <w:t>llow students to confirm what they have learned and find out where improvement may be needed.</w:t>
      </w:r>
    </w:p>
    <w:p w14:paraId="24D8C9AF" w14:textId="77777777" w:rsidR="004D47E7" w:rsidRPr="004D47E7" w:rsidRDefault="00AB75F7" w:rsidP="004D47E7">
      <w:pPr>
        <w:widowControl w:val="0"/>
        <w:numPr>
          <w:ilvl w:val="0"/>
          <w:numId w:val="24"/>
        </w:numPr>
        <w:tabs>
          <w:tab w:val="left" w:pos="204"/>
        </w:tabs>
        <w:autoSpaceDE w:val="0"/>
        <w:autoSpaceDN w:val="0"/>
        <w:adjustRightInd w:val="0"/>
        <w:spacing w:before="0" w:after="0" w:line="289" w:lineRule="exact"/>
        <w:jc w:val="both"/>
        <w:rPr>
          <w:rFonts w:cs="Arial"/>
          <w:sz w:val="24"/>
        </w:rPr>
      </w:pPr>
      <w:r>
        <w:rPr>
          <w:rFonts w:cs="Arial"/>
          <w:sz w:val="24"/>
        </w:rPr>
        <w:t>P</w:t>
      </w:r>
      <w:r w:rsidR="004D47E7" w:rsidRPr="004D47E7">
        <w:rPr>
          <w:rFonts w:cs="Arial"/>
          <w:sz w:val="24"/>
        </w:rPr>
        <w:t>rovide a basis for program evaluation and continuing curriculum improvement.</w:t>
      </w:r>
    </w:p>
    <w:p w14:paraId="2BBE0EAD" w14:textId="77777777" w:rsidR="004D47E7" w:rsidRPr="004D47E7" w:rsidRDefault="00AB75F7" w:rsidP="004D47E7">
      <w:pPr>
        <w:widowControl w:val="0"/>
        <w:numPr>
          <w:ilvl w:val="0"/>
          <w:numId w:val="24"/>
        </w:numPr>
        <w:tabs>
          <w:tab w:val="left" w:pos="204"/>
        </w:tabs>
        <w:autoSpaceDE w:val="0"/>
        <w:autoSpaceDN w:val="0"/>
        <w:adjustRightInd w:val="0"/>
        <w:spacing w:before="0" w:after="0" w:line="289" w:lineRule="exact"/>
        <w:jc w:val="both"/>
        <w:rPr>
          <w:rFonts w:cs="Arial"/>
          <w:sz w:val="24"/>
        </w:rPr>
      </w:pPr>
      <w:r>
        <w:rPr>
          <w:rFonts w:cs="Arial"/>
          <w:sz w:val="24"/>
        </w:rPr>
        <w:t>R</w:t>
      </w:r>
      <w:r w:rsidR="004D47E7" w:rsidRPr="004D47E7">
        <w:rPr>
          <w:rFonts w:cs="Arial"/>
          <w:sz w:val="24"/>
        </w:rPr>
        <w:t>egularly inform parents/</w:t>
      </w:r>
      <w:proofErr w:type="spellStart"/>
      <w:r w:rsidR="004D47E7" w:rsidRPr="004D47E7">
        <w:rPr>
          <w:rFonts w:cs="Arial"/>
          <w:sz w:val="24"/>
        </w:rPr>
        <w:t>carers</w:t>
      </w:r>
      <w:proofErr w:type="spellEnd"/>
      <w:r w:rsidR="004D47E7" w:rsidRPr="004D47E7">
        <w:rPr>
          <w:rFonts w:cs="Arial"/>
          <w:sz w:val="24"/>
        </w:rPr>
        <w:t xml:space="preserve"> about their child’s progress at school. </w:t>
      </w:r>
    </w:p>
    <w:p w14:paraId="3545BCFE" w14:textId="77777777" w:rsidR="009048AC" w:rsidRPr="004D47E7" w:rsidRDefault="00AB75F7" w:rsidP="004D47E7">
      <w:pPr>
        <w:widowControl w:val="0"/>
        <w:numPr>
          <w:ilvl w:val="0"/>
          <w:numId w:val="24"/>
        </w:numPr>
        <w:tabs>
          <w:tab w:val="left" w:pos="204"/>
        </w:tabs>
        <w:autoSpaceDE w:val="0"/>
        <w:autoSpaceDN w:val="0"/>
        <w:adjustRightInd w:val="0"/>
        <w:spacing w:before="0" w:after="0" w:line="289" w:lineRule="exact"/>
        <w:jc w:val="both"/>
        <w:rPr>
          <w:rFonts w:cs="Arial"/>
          <w:sz w:val="24"/>
        </w:rPr>
      </w:pPr>
      <w:r>
        <w:rPr>
          <w:rFonts w:cs="Arial"/>
          <w:sz w:val="24"/>
        </w:rPr>
        <w:t>D</w:t>
      </w:r>
      <w:r w:rsidR="004D47E7" w:rsidRPr="004D47E7">
        <w:rPr>
          <w:rFonts w:cs="Arial"/>
          <w:sz w:val="24"/>
        </w:rPr>
        <w:t>evelop a sense of partnership in</w:t>
      </w:r>
      <w:r w:rsidR="00CA5E08">
        <w:rPr>
          <w:rFonts w:cs="Arial"/>
          <w:sz w:val="24"/>
        </w:rPr>
        <w:t xml:space="preserve"> learning among parents/</w:t>
      </w:r>
      <w:proofErr w:type="spellStart"/>
      <w:r w:rsidR="00CA5E08">
        <w:rPr>
          <w:rFonts w:cs="Arial"/>
          <w:sz w:val="24"/>
        </w:rPr>
        <w:t>carers</w:t>
      </w:r>
      <w:proofErr w:type="spellEnd"/>
      <w:r w:rsidR="00CA5E08">
        <w:rPr>
          <w:rFonts w:cs="Arial"/>
          <w:sz w:val="24"/>
        </w:rPr>
        <w:t xml:space="preserve">, </w:t>
      </w:r>
      <w:r w:rsidR="004D47E7" w:rsidRPr="004D47E7">
        <w:rPr>
          <w:rFonts w:cs="Arial"/>
          <w:sz w:val="24"/>
        </w:rPr>
        <w:t>teachers and students.</w:t>
      </w:r>
    </w:p>
    <w:p w14:paraId="4F703450" w14:textId="77777777" w:rsidR="00206A69" w:rsidRPr="00C755F3" w:rsidRDefault="00206A69" w:rsidP="00206A69">
      <w:pPr>
        <w:pStyle w:val="Heading3"/>
        <w:numPr>
          <w:ilvl w:val="0"/>
          <w:numId w:val="5"/>
        </w:numPr>
        <w:rPr>
          <w:sz w:val="28"/>
        </w:rPr>
      </w:pPr>
      <w:r w:rsidRPr="00C755F3">
        <w:rPr>
          <w:sz w:val="28"/>
        </w:rPr>
        <w:t>Guidelines</w:t>
      </w:r>
    </w:p>
    <w:p w14:paraId="1E93CB50" w14:textId="77777777" w:rsidR="009048AC" w:rsidRPr="009048AC" w:rsidRDefault="009048AC" w:rsidP="009048AC">
      <w:pPr>
        <w:pStyle w:val="ListParagraph"/>
        <w:numPr>
          <w:ilvl w:val="1"/>
          <w:numId w:val="22"/>
        </w:numPr>
        <w:ind w:left="567" w:hanging="567"/>
        <w:jc w:val="both"/>
        <w:rPr>
          <w:rFonts w:eastAsiaTheme="minorHAnsi" w:cs="Arial"/>
          <w:sz w:val="24"/>
          <w:lang w:val="en-AU"/>
        </w:rPr>
      </w:pPr>
      <w:r w:rsidRPr="009048AC">
        <w:rPr>
          <w:rFonts w:eastAsiaTheme="minorHAnsi" w:cs="Arial"/>
          <w:sz w:val="24"/>
          <w:lang w:val="en-AU"/>
        </w:rPr>
        <w:t>The school will provide a comprehensive and sequential curri</w:t>
      </w:r>
      <w:r w:rsidR="00CA5E08">
        <w:rPr>
          <w:rFonts w:eastAsiaTheme="minorHAnsi" w:cs="Arial"/>
          <w:sz w:val="24"/>
          <w:lang w:val="en-AU"/>
        </w:rPr>
        <w:t xml:space="preserve">culum based on Victorian </w:t>
      </w:r>
      <w:r w:rsidRPr="009048AC">
        <w:rPr>
          <w:rFonts w:eastAsiaTheme="minorHAnsi" w:cs="Arial"/>
          <w:sz w:val="24"/>
          <w:lang w:val="en-AU"/>
        </w:rPr>
        <w:t>Curriculum. An integral part of this curriculum will be the provision of a planned approach to assessment</w:t>
      </w:r>
    </w:p>
    <w:p w14:paraId="26EB8545" w14:textId="77777777" w:rsidR="009048AC" w:rsidRDefault="009048AC" w:rsidP="009048AC">
      <w:pPr>
        <w:pStyle w:val="ListParagraph"/>
        <w:numPr>
          <w:ilvl w:val="1"/>
          <w:numId w:val="22"/>
        </w:numPr>
        <w:ind w:left="567" w:hanging="567"/>
        <w:jc w:val="both"/>
        <w:rPr>
          <w:rFonts w:eastAsiaTheme="minorHAnsi" w:cs="Arial"/>
          <w:sz w:val="24"/>
          <w:lang w:val="en-AU"/>
        </w:rPr>
      </w:pPr>
      <w:r w:rsidRPr="009048AC">
        <w:rPr>
          <w:rFonts w:eastAsiaTheme="minorHAnsi" w:cs="Arial"/>
          <w:sz w:val="24"/>
          <w:lang w:val="en-AU"/>
        </w:rPr>
        <w:t>The information gained from assessment will be used as a basis for program evaluation and continuous curriculum improvement and to assess school and student performance accurately and comprehensiv</w:t>
      </w:r>
      <w:r>
        <w:rPr>
          <w:rFonts w:eastAsiaTheme="minorHAnsi" w:cs="Arial"/>
          <w:sz w:val="24"/>
          <w:lang w:val="en-AU"/>
        </w:rPr>
        <w:t>ely against state-wide standards</w:t>
      </w:r>
    </w:p>
    <w:p w14:paraId="34646D4D" w14:textId="77777777" w:rsidR="009048AC" w:rsidRDefault="009048AC" w:rsidP="009048AC">
      <w:pPr>
        <w:pStyle w:val="ListParagraph"/>
        <w:numPr>
          <w:ilvl w:val="1"/>
          <w:numId w:val="22"/>
        </w:numPr>
        <w:ind w:left="567" w:hanging="567"/>
        <w:jc w:val="both"/>
        <w:rPr>
          <w:rFonts w:eastAsiaTheme="minorHAnsi" w:cs="Arial"/>
          <w:sz w:val="24"/>
          <w:lang w:val="en-AU"/>
        </w:rPr>
      </w:pPr>
      <w:r w:rsidRPr="009048AC">
        <w:rPr>
          <w:rFonts w:eastAsiaTheme="minorHAnsi" w:cs="Arial"/>
          <w:sz w:val="24"/>
          <w:lang w:val="en-AU"/>
        </w:rPr>
        <w:t>To further develop student’s learning outcomes, teachers will use assessment information by taking into account the full range of ability of students and by tailoring future educational programs to meet the needs of each student</w:t>
      </w:r>
    </w:p>
    <w:p w14:paraId="0BC1F685" w14:textId="77777777" w:rsidR="004D47E7" w:rsidRDefault="009048AC" w:rsidP="00206A69">
      <w:pPr>
        <w:pStyle w:val="ListParagraph"/>
        <w:numPr>
          <w:ilvl w:val="1"/>
          <w:numId w:val="22"/>
        </w:numPr>
        <w:ind w:left="567" w:hanging="567"/>
        <w:jc w:val="both"/>
        <w:rPr>
          <w:rFonts w:eastAsiaTheme="minorHAnsi" w:cs="Arial"/>
          <w:sz w:val="24"/>
          <w:lang w:val="en-AU"/>
        </w:rPr>
      </w:pPr>
      <w:r w:rsidRPr="009048AC">
        <w:rPr>
          <w:rFonts w:eastAsiaTheme="minorHAnsi" w:cs="Arial"/>
          <w:sz w:val="24"/>
          <w:lang w:val="en-AU"/>
        </w:rPr>
        <w:t>The school will report on student achievement to the students, parents, other teachers and schools where requi</w:t>
      </w:r>
      <w:r>
        <w:rPr>
          <w:rFonts w:eastAsiaTheme="minorHAnsi" w:cs="Arial"/>
          <w:sz w:val="24"/>
          <w:lang w:val="en-AU"/>
        </w:rPr>
        <w:t>red, to School Council and DET</w:t>
      </w:r>
      <w:r w:rsidRPr="009048AC">
        <w:rPr>
          <w:rFonts w:eastAsiaTheme="minorHAnsi" w:cs="Arial"/>
          <w:sz w:val="24"/>
          <w:lang w:val="en-AU"/>
        </w:rPr>
        <w:t xml:space="preserve"> annually. Reporting procedures will b</w:t>
      </w:r>
      <w:r>
        <w:rPr>
          <w:rFonts w:eastAsiaTheme="minorHAnsi" w:cs="Arial"/>
          <w:sz w:val="24"/>
          <w:lang w:val="en-AU"/>
        </w:rPr>
        <w:t>e established in line with DET</w:t>
      </w:r>
      <w:r w:rsidRPr="009048AC">
        <w:rPr>
          <w:rFonts w:eastAsiaTheme="minorHAnsi" w:cs="Arial"/>
          <w:sz w:val="24"/>
          <w:lang w:val="en-AU"/>
        </w:rPr>
        <w:t xml:space="preserve"> policy</w:t>
      </w:r>
      <w:r w:rsidR="004D47E7">
        <w:rPr>
          <w:rFonts w:eastAsiaTheme="minorHAnsi" w:cs="Arial"/>
          <w:sz w:val="24"/>
          <w:lang w:val="en-AU"/>
        </w:rPr>
        <w:t xml:space="preserve"> and guidelines</w:t>
      </w:r>
    </w:p>
    <w:p w14:paraId="2B1B1419" w14:textId="77777777" w:rsidR="004D47E7" w:rsidRPr="004D47E7" w:rsidRDefault="004D47E7" w:rsidP="004D47E7">
      <w:pPr>
        <w:pStyle w:val="ListParagraph"/>
        <w:numPr>
          <w:ilvl w:val="1"/>
          <w:numId w:val="22"/>
        </w:numPr>
        <w:ind w:left="567" w:hanging="567"/>
        <w:jc w:val="both"/>
        <w:rPr>
          <w:rFonts w:eastAsiaTheme="minorHAnsi" w:cs="Arial"/>
          <w:sz w:val="24"/>
          <w:lang w:val="en-AU"/>
        </w:rPr>
      </w:pPr>
      <w:r>
        <w:rPr>
          <w:rFonts w:eastAsiaTheme="minorHAnsi" w:cs="Arial"/>
          <w:sz w:val="24"/>
          <w:lang w:val="en-AU"/>
        </w:rPr>
        <w:t>The assessment of a student will begin at enrolment and be ongoing with cumulative records of individual student achievement maintained</w:t>
      </w:r>
    </w:p>
    <w:p w14:paraId="48DEDD5F" w14:textId="77777777" w:rsidR="004D47E7" w:rsidRDefault="00206A69" w:rsidP="00C755F3">
      <w:pPr>
        <w:pStyle w:val="Heading3"/>
        <w:numPr>
          <w:ilvl w:val="0"/>
          <w:numId w:val="5"/>
        </w:numPr>
        <w:rPr>
          <w:sz w:val="28"/>
        </w:rPr>
      </w:pPr>
      <w:r w:rsidRPr="00C755F3">
        <w:rPr>
          <w:sz w:val="28"/>
        </w:rPr>
        <w:t>Implementation</w:t>
      </w:r>
    </w:p>
    <w:p w14:paraId="28DF5AA2" w14:textId="77777777" w:rsidR="00206A69" w:rsidRPr="004D47E7" w:rsidRDefault="004D47E7" w:rsidP="004D47E7">
      <w:pPr>
        <w:rPr>
          <w:b/>
          <w:sz w:val="24"/>
        </w:rPr>
      </w:pPr>
      <w:r w:rsidRPr="004D47E7">
        <w:rPr>
          <w:b/>
          <w:sz w:val="24"/>
        </w:rPr>
        <w:t>Assessment:</w:t>
      </w:r>
    </w:p>
    <w:p w14:paraId="1BA4B984" w14:textId="77777777" w:rsidR="009048AC" w:rsidRPr="009048AC" w:rsidRDefault="009048AC" w:rsidP="009048AC">
      <w:pPr>
        <w:pStyle w:val="ListParagraph"/>
        <w:numPr>
          <w:ilvl w:val="1"/>
          <w:numId w:val="23"/>
        </w:numPr>
        <w:ind w:left="567" w:hanging="567"/>
        <w:jc w:val="both"/>
        <w:rPr>
          <w:rFonts w:cs="Arial"/>
          <w:sz w:val="24"/>
        </w:rPr>
      </w:pPr>
      <w:r w:rsidRPr="009048AC">
        <w:rPr>
          <w:rFonts w:cs="Arial"/>
          <w:sz w:val="24"/>
        </w:rPr>
        <w:t xml:space="preserve">The school will base curriculum on the </w:t>
      </w:r>
      <w:r w:rsidR="00CA5E08">
        <w:rPr>
          <w:rFonts w:cs="Arial"/>
          <w:sz w:val="24"/>
        </w:rPr>
        <w:t xml:space="preserve">Victorian </w:t>
      </w:r>
      <w:r w:rsidRPr="009048AC">
        <w:rPr>
          <w:rFonts w:cs="Arial"/>
          <w:sz w:val="24"/>
        </w:rPr>
        <w:t>Curriculum and teachers will accurately assess student achievement against progression points in each of the domains</w:t>
      </w:r>
    </w:p>
    <w:p w14:paraId="196DCD6E" w14:textId="77777777" w:rsidR="004D47E7" w:rsidRPr="00FD48D3" w:rsidRDefault="009048AC" w:rsidP="004D47E7">
      <w:pPr>
        <w:pStyle w:val="ListParagraph"/>
        <w:numPr>
          <w:ilvl w:val="1"/>
          <w:numId w:val="23"/>
        </w:numPr>
        <w:ind w:left="567" w:hanging="567"/>
        <w:jc w:val="both"/>
        <w:rPr>
          <w:rFonts w:cs="Arial"/>
          <w:sz w:val="24"/>
        </w:rPr>
      </w:pPr>
      <w:r w:rsidRPr="009048AC">
        <w:rPr>
          <w:rFonts w:cs="Arial"/>
          <w:sz w:val="24"/>
        </w:rPr>
        <w:t xml:space="preserve">Assessment will include a mix of summative assessment of learning to determine and report what the student has learned, formative assessment to guide future learning for each individual student, and ongoing assessment to focus teacher feedback alongside </w:t>
      </w:r>
      <w:r w:rsidRPr="009048AC">
        <w:rPr>
          <w:rFonts w:cs="Arial"/>
          <w:sz w:val="24"/>
        </w:rPr>
        <w:lastRenderedPageBreak/>
        <w:t>student self-assessment and reflection</w:t>
      </w:r>
      <w:r w:rsidR="004D47E7">
        <w:rPr>
          <w:rFonts w:cs="Arial"/>
          <w:sz w:val="24"/>
        </w:rPr>
        <w:t xml:space="preserve">.  </w:t>
      </w:r>
      <w:r w:rsidR="004D47E7" w:rsidRPr="00FD48D3">
        <w:rPr>
          <w:rFonts w:cs="Arial"/>
          <w:sz w:val="24"/>
        </w:rPr>
        <w:t xml:space="preserve">Assessment is the ongoing process of gathering, </w:t>
      </w:r>
      <w:proofErr w:type="spellStart"/>
      <w:r w:rsidR="004D47E7" w:rsidRPr="00FD48D3">
        <w:rPr>
          <w:rFonts w:cs="Arial"/>
          <w:sz w:val="24"/>
        </w:rPr>
        <w:t>analysing</w:t>
      </w:r>
      <w:proofErr w:type="spellEnd"/>
      <w:r w:rsidR="004D47E7" w:rsidRPr="00FD48D3">
        <w:rPr>
          <w:rFonts w:cs="Arial"/>
          <w:sz w:val="24"/>
        </w:rPr>
        <w:t xml:space="preserve"> and reflecting on evidence to ma</w:t>
      </w:r>
      <w:r w:rsidR="00CF52AD">
        <w:rPr>
          <w:rFonts w:cs="Arial"/>
          <w:sz w:val="24"/>
        </w:rPr>
        <w:t>ke informed and consistent judg</w:t>
      </w:r>
      <w:r w:rsidR="004D47E7" w:rsidRPr="00FD48D3">
        <w:rPr>
          <w:rFonts w:cs="Arial"/>
          <w:sz w:val="24"/>
        </w:rPr>
        <w:t>ments to improve future student learning.</w:t>
      </w:r>
      <w:r w:rsidR="00FD48D3">
        <w:rPr>
          <w:rFonts w:cs="Arial"/>
          <w:sz w:val="24"/>
        </w:rPr>
        <w:t xml:space="preserve">  </w:t>
      </w:r>
      <w:r w:rsidR="004D47E7" w:rsidRPr="00FD48D3">
        <w:rPr>
          <w:rFonts w:cs="Arial"/>
          <w:sz w:val="24"/>
        </w:rPr>
        <w:t>Assessment for improved student learning and deep understanding requires a range of assessment practices to be used with three overarching purposes:</w:t>
      </w:r>
    </w:p>
    <w:p w14:paraId="246EAB96" w14:textId="77777777" w:rsidR="004D47E7" w:rsidRPr="004D47E7" w:rsidRDefault="004D47E7" w:rsidP="004D47E7">
      <w:pPr>
        <w:pStyle w:val="ListParagraph"/>
        <w:numPr>
          <w:ilvl w:val="0"/>
          <w:numId w:val="31"/>
        </w:numPr>
        <w:spacing w:before="0" w:after="0" w:line="240" w:lineRule="auto"/>
        <w:rPr>
          <w:rFonts w:cs="Arial"/>
          <w:sz w:val="24"/>
        </w:rPr>
      </w:pPr>
      <w:r w:rsidRPr="004D47E7">
        <w:rPr>
          <w:rFonts w:cs="Arial"/>
          <w:sz w:val="24"/>
        </w:rPr>
        <w:t xml:space="preserve">Assessment </w:t>
      </w:r>
      <w:r w:rsidRPr="004D47E7">
        <w:rPr>
          <w:rFonts w:cs="Arial"/>
          <w:b/>
          <w:sz w:val="24"/>
        </w:rPr>
        <w:t>for</w:t>
      </w:r>
      <w:r w:rsidRPr="004D47E7">
        <w:rPr>
          <w:rFonts w:cs="Arial"/>
          <w:sz w:val="24"/>
        </w:rPr>
        <w:t xml:space="preserve"> learning – occurs when teachers use inferences about student progress to inform their teaching.</w:t>
      </w:r>
    </w:p>
    <w:p w14:paraId="44B95CED" w14:textId="77777777" w:rsidR="004D47E7" w:rsidRPr="004D47E7" w:rsidRDefault="004D47E7" w:rsidP="004D47E7">
      <w:pPr>
        <w:pStyle w:val="ListParagraph"/>
        <w:numPr>
          <w:ilvl w:val="0"/>
          <w:numId w:val="31"/>
        </w:numPr>
        <w:spacing w:before="0" w:after="0" w:line="240" w:lineRule="auto"/>
        <w:rPr>
          <w:rFonts w:cs="Arial"/>
          <w:sz w:val="24"/>
        </w:rPr>
      </w:pPr>
      <w:r w:rsidRPr="004D47E7">
        <w:rPr>
          <w:rFonts w:cs="Arial"/>
          <w:sz w:val="24"/>
        </w:rPr>
        <w:t xml:space="preserve">Assessment </w:t>
      </w:r>
      <w:r w:rsidRPr="004D47E7">
        <w:rPr>
          <w:rFonts w:cs="Arial"/>
          <w:b/>
          <w:sz w:val="24"/>
        </w:rPr>
        <w:t xml:space="preserve">as </w:t>
      </w:r>
      <w:r w:rsidRPr="004D47E7">
        <w:rPr>
          <w:rFonts w:cs="Arial"/>
          <w:sz w:val="24"/>
        </w:rPr>
        <w:t xml:space="preserve">learning – occurs when students reflect on and monitor their progress to inform their </w:t>
      </w:r>
      <w:r w:rsidR="00DD179B">
        <w:rPr>
          <w:rFonts w:cs="Arial"/>
          <w:sz w:val="24"/>
        </w:rPr>
        <w:t>learning</w:t>
      </w:r>
      <w:bookmarkStart w:id="0" w:name="_GoBack"/>
      <w:bookmarkEnd w:id="0"/>
      <w:r w:rsidRPr="004D47E7">
        <w:rPr>
          <w:rFonts w:cs="Arial"/>
          <w:sz w:val="24"/>
        </w:rPr>
        <w:t>.</w:t>
      </w:r>
    </w:p>
    <w:p w14:paraId="162EDC39" w14:textId="77777777" w:rsidR="009048AC" w:rsidRPr="00FD48D3" w:rsidRDefault="004D47E7" w:rsidP="00FD48D3">
      <w:pPr>
        <w:pStyle w:val="ListParagraph"/>
        <w:numPr>
          <w:ilvl w:val="0"/>
          <w:numId w:val="31"/>
        </w:numPr>
        <w:spacing w:before="0" w:after="0" w:line="240" w:lineRule="auto"/>
        <w:rPr>
          <w:rFonts w:cs="Arial"/>
          <w:sz w:val="24"/>
        </w:rPr>
      </w:pPr>
      <w:r w:rsidRPr="004D47E7">
        <w:rPr>
          <w:rFonts w:cs="Arial"/>
          <w:sz w:val="24"/>
        </w:rPr>
        <w:t xml:space="preserve">Assessment </w:t>
      </w:r>
      <w:r w:rsidRPr="004D47E7">
        <w:rPr>
          <w:rFonts w:cs="Arial"/>
          <w:b/>
          <w:sz w:val="24"/>
        </w:rPr>
        <w:t xml:space="preserve">of </w:t>
      </w:r>
      <w:r w:rsidRPr="004D47E7">
        <w:rPr>
          <w:rFonts w:cs="Arial"/>
          <w:sz w:val="24"/>
        </w:rPr>
        <w:t>learning – occurs when teachers use evidence o</w:t>
      </w:r>
      <w:r w:rsidR="00CF52AD">
        <w:rPr>
          <w:rFonts w:cs="Arial"/>
          <w:sz w:val="24"/>
        </w:rPr>
        <w:t>f student learning to make judg</w:t>
      </w:r>
      <w:r w:rsidRPr="004D47E7">
        <w:rPr>
          <w:rFonts w:cs="Arial"/>
          <w:sz w:val="24"/>
        </w:rPr>
        <w:t>ments on student achievement against goals and standards.</w:t>
      </w:r>
    </w:p>
    <w:p w14:paraId="1EC32E4E" w14:textId="77777777" w:rsidR="009048AC" w:rsidRPr="009048AC" w:rsidRDefault="009048AC" w:rsidP="009048AC">
      <w:pPr>
        <w:pStyle w:val="ListParagraph"/>
        <w:numPr>
          <w:ilvl w:val="1"/>
          <w:numId w:val="23"/>
        </w:numPr>
        <w:ind w:left="567" w:hanging="567"/>
        <w:jc w:val="both"/>
        <w:rPr>
          <w:rFonts w:cs="Arial"/>
          <w:sz w:val="24"/>
        </w:rPr>
      </w:pPr>
      <w:r w:rsidRPr="009048AC">
        <w:rPr>
          <w:rFonts w:cs="Arial"/>
          <w:sz w:val="24"/>
        </w:rPr>
        <w:t xml:space="preserve">The school will establish a whole-school </w:t>
      </w:r>
      <w:r w:rsidR="00CF52AD">
        <w:rPr>
          <w:rFonts w:cs="Arial"/>
          <w:sz w:val="24"/>
        </w:rPr>
        <w:t xml:space="preserve">sequential </w:t>
      </w:r>
      <w:r w:rsidR="008C25B9">
        <w:rPr>
          <w:rFonts w:cs="Arial"/>
          <w:sz w:val="24"/>
        </w:rPr>
        <w:t xml:space="preserve">and on-going </w:t>
      </w:r>
      <w:r w:rsidRPr="009048AC">
        <w:rPr>
          <w:rFonts w:cs="Arial"/>
          <w:sz w:val="24"/>
        </w:rPr>
        <w:t>assessment schedule for teachers</w:t>
      </w:r>
      <w:r w:rsidR="00FD48D3">
        <w:rPr>
          <w:rFonts w:cs="Arial"/>
          <w:sz w:val="24"/>
        </w:rPr>
        <w:t>,</w:t>
      </w:r>
      <w:r w:rsidRPr="009048AC">
        <w:rPr>
          <w:rFonts w:cs="Arial"/>
          <w:sz w:val="24"/>
        </w:rPr>
        <w:t xml:space="preserve"> which include a variety of assessment strategies, including online </w:t>
      </w:r>
      <w:r w:rsidR="00CA5E08">
        <w:rPr>
          <w:rFonts w:cs="Arial"/>
          <w:sz w:val="24"/>
        </w:rPr>
        <w:t>benchmarking assessment tools and provide</w:t>
      </w:r>
      <w:r w:rsidRPr="009048AC">
        <w:rPr>
          <w:rFonts w:cs="Arial"/>
          <w:sz w:val="24"/>
        </w:rPr>
        <w:t xml:space="preserve"> multiple sources of information about student achievement. These may include tests and assignments, inquiry research, student portfolios, teacher observations, conferencing and involvement in state wide standardised testing processes such as NAPLAN (Years 3 and 5) and school entry assessment tests</w:t>
      </w:r>
    </w:p>
    <w:p w14:paraId="40D437A2" w14:textId="77777777" w:rsidR="009048AC" w:rsidRPr="009048AC" w:rsidRDefault="009048AC" w:rsidP="009048AC">
      <w:pPr>
        <w:pStyle w:val="ListParagraph"/>
        <w:numPr>
          <w:ilvl w:val="1"/>
          <w:numId w:val="23"/>
        </w:numPr>
        <w:ind w:left="567" w:hanging="567"/>
        <w:jc w:val="both"/>
        <w:rPr>
          <w:rFonts w:cs="Arial"/>
          <w:sz w:val="24"/>
        </w:rPr>
      </w:pPr>
      <w:r w:rsidRPr="009048AC">
        <w:rPr>
          <w:rFonts w:cs="Arial"/>
          <w:sz w:val="24"/>
        </w:rPr>
        <w:t>The school will use the summary statements provided by preschools to plan for the incoming students in the Foundation year</w:t>
      </w:r>
    </w:p>
    <w:p w14:paraId="28671EC4" w14:textId="77777777" w:rsidR="009048AC" w:rsidRPr="009048AC" w:rsidRDefault="009048AC" w:rsidP="009048AC">
      <w:pPr>
        <w:pStyle w:val="ListParagraph"/>
        <w:numPr>
          <w:ilvl w:val="1"/>
          <w:numId w:val="23"/>
        </w:numPr>
        <w:ind w:left="567" w:hanging="567"/>
        <w:jc w:val="both"/>
        <w:rPr>
          <w:rFonts w:cs="Arial"/>
          <w:sz w:val="24"/>
        </w:rPr>
      </w:pPr>
      <w:r w:rsidRPr="009048AC">
        <w:rPr>
          <w:rFonts w:cs="Arial"/>
          <w:sz w:val="24"/>
        </w:rPr>
        <w:t>The school will develop a sequential system of maintaining comprehensive student records containing assessment results and reports to be completed by teachers. This information will be passed on to the student’s next teacher/school</w:t>
      </w:r>
    </w:p>
    <w:p w14:paraId="171401AC" w14:textId="77777777" w:rsidR="009048AC" w:rsidRPr="008C25B9" w:rsidRDefault="009048AC" w:rsidP="008C25B9">
      <w:pPr>
        <w:pStyle w:val="ListParagraph"/>
        <w:numPr>
          <w:ilvl w:val="1"/>
          <w:numId w:val="23"/>
        </w:numPr>
        <w:ind w:left="567" w:hanging="567"/>
        <w:jc w:val="both"/>
        <w:rPr>
          <w:rFonts w:cs="Arial"/>
          <w:sz w:val="24"/>
        </w:rPr>
      </w:pPr>
      <w:r w:rsidRPr="009048AC">
        <w:rPr>
          <w:rFonts w:cs="Arial"/>
          <w:sz w:val="24"/>
        </w:rPr>
        <w:t xml:space="preserve">Teachers will develop Individual Education Plans (IEP) for students operating well above or below expected </w:t>
      </w:r>
      <w:r w:rsidR="0039065B">
        <w:rPr>
          <w:rFonts w:cs="Arial"/>
          <w:sz w:val="24"/>
        </w:rPr>
        <w:t xml:space="preserve">Victorian </w:t>
      </w:r>
      <w:r w:rsidRPr="009048AC">
        <w:rPr>
          <w:rFonts w:cs="Arial"/>
          <w:sz w:val="24"/>
        </w:rPr>
        <w:t>Curriculum levels including, PSD students and students living out of home, in consultation with colleagues, parents and where appropriate, the students</w:t>
      </w:r>
    </w:p>
    <w:p w14:paraId="7590ED5C" w14:textId="77777777" w:rsidR="009048AC" w:rsidRPr="009048AC" w:rsidRDefault="009048AC" w:rsidP="009048AC">
      <w:pPr>
        <w:pStyle w:val="ListParagraph"/>
        <w:numPr>
          <w:ilvl w:val="1"/>
          <w:numId w:val="23"/>
        </w:numPr>
        <w:ind w:left="567" w:hanging="567"/>
        <w:jc w:val="both"/>
        <w:rPr>
          <w:rFonts w:cs="Arial"/>
          <w:sz w:val="24"/>
        </w:rPr>
      </w:pPr>
      <w:r w:rsidRPr="009048AC">
        <w:rPr>
          <w:rFonts w:cs="Arial"/>
          <w:sz w:val="24"/>
        </w:rPr>
        <w:t xml:space="preserve">The school will provide information for parents about </w:t>
      </w:r>
      <w:r w:rsidR="0039065B">
        <w:rPr>
          <w:rFonts w:cs="Arial"/>
          <w:sz w:val="24"/>
        </w:rPr>
        <w:t xml:space="preserve">Victorian </w:t>
      </w:r>
      <w:r w:rsidRPr="009048AC">
        <w:rPr>
          <w:rFonts w:cs="Arial"/>
          <w:sz w:val="24"/>
        </w:rPr>
        <w:t>Curriculum, Student Reporting, NAPLAN and other external assessment</w:t>
      </w:r>
    </w:p>
    <w:p w14:paraId="53EEE65F" w14:textId="77777777" w:rsidR="009048AC" w:rsidRPr="009048AC" w:rsidRDefault="009048AC" w:rsidP="009048AC">
      <w:pPr>
        <w:pStyle w:val="ListParagraph"/>
        <w:numPr>
          <w:ilvl w:val="1"/>
          <w:numId w:val="23"/>
        </w:numPr>
        <w:ind w:left="567" w:hanging="567"/>
        <w:jc w:val="both"/>
        <w:rPr>
          <w:rFonts w:cs="Arial"/>
          <w:sz w:val="24"/>
        </w:rPr>
      </w:pPr>
      <w:r w:rsidRPr="009048AC">
        <w:rPr>
          <w:rFonts w:cs="Arial"/>
          <w:sz w:val="24"/>
        </w:rPr>
        <w:t xml:space="preserve">The school will assess the achievements of students with disabilities in the context of the student’s personal goals, teaching and learning strategies and </w:t>
      </w:r>
      <w:r w:rsidR="0039065B">
        <w:rPr>
          <w:rFonts w:cs="Arial"/>
          <w:sz w:val="24"/>
        </w:rPr>
        <w:t>Victorian</w:t>
      </w:r>
      <w:r w:rsidR="00A416A4">
        <w:rPr>
          <w:rFonts w:cs="Arial"/>
          <w:sz w:val="24"/>
        </w:rPr>
        <w:t xml:space="preserve"> </w:t>
      </w:r>
      <w:r w:rsidRPr="009048AC">
        <w:rPr>
          <w:rFonts w:cs="Arial"/>
          <w:sz w:val="24"/>
        </w:rPr>
        <w:t>Curriculum where possible. Program Support Groups will help develop Individual Education plans and report to these learning goals twice a year. (refer to PSD Policy)</w:t>
      </w:r>
    </w:p>
    <w:p w14:paraId="0F089F69" w14:textId="77777777" w:rsidR="008C25B9" w:rsidRDefault="009048AC" w:rsidP="009048AC">
      <w:pPr>
        <w:pStyle w:val="ListParagraph"/>
        <w:numPr>
          <w:ilvl w:val="1"/>
          <w:numId w:val="23"/>
        </w:numPr>
        <w:ind w:left="567" w:hanging="567"/>
        <w:jc w:val="both"/>
        <w:rPr>
          <w:rFonts w:cs="Arial"/>
          <w:sz w:val="24"/>
        </w:rPr>
      </w:pPr>
      <w:r w:rsidRPr="009048AC">
        <w:rPr>
          <w:rFonts w:cs="Arial"/>
          <w:sz w:val="24"/>
        </w:rPr>
        <w:t>Students for whom English is an additional language will have their progress in English reported against the EA</w:t>
      </w:r>
      <w:r w:rsidR="00A416A4">
        <w:rPr>
          <w:rFonts w:cs="Arial"/>
          <w:sz w:val="24"/>
        </w:rPr>
        <w:t xml:space="preserve">L Companion to Victorian </w:t>
      </w:r>
      <w:r w:rsidRPr="009048AC">
        <w:rPr>
          <w:rFonts w:cs="Arial"/>
          <w:sz w:val="24"/>
        </w:rPr>
        <w:t>Curriculum</w:t>
      </w:r>
    </w:p>
    <w:p w14:paraId="58D82AE7" w14:textId="77777777" w:rsidR="008C25B9" w:rsidRPr="009048AC" w:rsidRDefault="008C25B9" w:rsidP="008C25B9">
      <w:pPr>
        <w:pStyle w:val="ListParagraph"/>
        <w:numPr>
          <w:ilvl w:val="1"/>
          <w:numId w:val="23"/>
        </w:numPr>
        <w:ind w:left="567" w:hanging="567"/>
        <w:jc w:val="both"/>
        <w:rPr>
          <w:rFonts w:cs="Arial"/>
          <w:sz w:val="24"/>
        </w:rPr>
      </w:pPr>
      <w:r w:rsidRPr="009048AC">
        <w:rPr>
          <w:rFonts w:cs="Arial"/>
          <w:sz w:val="24"/>
        </w:rPr>
        <w:t>Levels will include agreed formal and informal teacher, peer and student self</w:t>
      </w:r>
      <w:r>
        <w:rPr>
          <w:rFonts w:cs="Arial"/>
          <w:sz w:val="24"/>
        </w:rPr>
        <w:t>-</w:t>
      </w:r>
      <w:r w:rsidRPr="009048AC">
        <w:rPr>
          <w:rFonts w:cs="Arial"/>
          <w:sz w:val="24"/>
        </w:rPr>
        <w:t xml:space="preserve"> assessments to monitor student achi</w:t>
      </w:r>
      <w:r w:rsidR="00A416A4">
        <w:rPr>
          <w:rFonts w:cs="Arial"/>
          <w:sz w:val="24"/>
        </w:rPr>
        <w:t>evement against Victorian</w:t>
      </w:r>
      <w:r w:rsidRPr="009048AC">
        <w:rPr>
          <w:rFonts w:cs="Arial"/>
          <w:sz w:val="24"/>
        </w:rPr>
        <w:t xml:space="preserve"> Curriculum standards</w:t>
      </w:r>
    </w:p>
    <w:p w14:paraId="77F2BCC0" w14:textId="77777777" w:rsidR="008C25B9" w:rsidRPr="009048AC" w:rsidRDefault="008C25B9" w:rsidP="008C25B9">
      <w:pPr>
        <w:pStyle w:val="ListParagraph"/>
        <w:numPr>
          <w:ilvl w:val="1"/>
          <w:numId w:val="23"/>
        </w:numPr>
        <w:ind w:left="567" w:hanging="567"/>
        <w:jc w:val="both"/>
        <w:rPr>
          <w:rFonts w:cs="Arial"/>
          <w:sz w:val="24"/>
        </w:rPr>
      </w:pPr>
      <w:r w:rsidRPr="009048AC">
        <w:rPr>
          <w:rFonts w:cs="Arial"/>
          <w:sz w:val="24"/>
        </w:rPr>
        <w:t>Regular team reviewing, moderation and evaluation will occur in order that teachers apply consistent judgments of student progress and to meet the ongoing and changing needs of the students</w:t>
      </w:r>
    </w:p>
    <w:p w14:paraId="364013FA" w14:textId="77777777" w:rsidR="008C25B9" w:rsidRPr="009048AC" w:rsidRDefault="008C25B9" w:rsidP="008C25B9">
      <w:pPr>
        <w:pStyle w:val="ListParagraph"/>
        <w:numPr>
          <w:ilvl w:val="1"/>
          <w:numId w:val="23"/>
        </w:numPr>
        <w:ind w:left="567" w:hanging="567"/>
        <w:jc w:val="both"/>
        <w:rPr>
          <w:rFonts w:cs="Arial"/>
          <w:sz w:val="24"/>
        </w:rPr>
      </w:pPr>
      <w:r w:rsidRPr="009048AC">
        <w:rPr>
          <w:rFonts w:cs="Arial"/>
          <w:sz w:val="24"/>
        </w:rPr>
        <w:t>Teachers will participate in regular professional development sessions focusing on assessment and reporting to keep abreast of current development and trends</w:t>
      </w:r>
    </w:p>
    <w:p w14:paraId="534B2BF8" w14:textId="77777777" w:rsidR="008C25B9" w:rsidRPr="009048AC" w:rsidRDefault="008C25B9" w:rsidP="008C25B9">
      <w:pPr>
        <w:pStyle w:val="ListParagraph"/>
        <w:numPr>
          <w:ilvl w:val="1"/>
          <w:numId w:val="23"/>
        </w:numPr>
        <w:ind w:left="567" w:hanging="567"/>
        <w:jc w:val="both"/>
        <w:rPr>
          <w:rFonts w:cs="Arial"/>
          <w:sz w:val="24"/>
        </w:rPr>
      </w:pPr>
      <w:r w:rsidRPr="009048AC">
        <w:rPr>
          <w:rFonts w:cs="Arial"/>
          <w:sz w:val="24"/>
        </w:rPr>
        <w:t>Each year the school will provide students and parents with a Student Portfolio of work containing progressive work samples and assessment tasks collected fr</w:t>
      </w:r>
      <w:r w:rsidR="00A416A4">
        <w:rPr>
          <w:rFonts w:cs="Arial"/>
          <w:sz w:val="24"/>
        </w:rPr>
        <w:t>om a variety of Victorian</w:t>
      </w:r>
      <w:r w:rsidRPr="009048AC">
        <w:rPr>
          <w:rFonts w:cs="Arial"/>
          <w:sz w:val="24"/>
        </w:rPr>
        <w:t xml:space="preserve"> Curriculum domains. These will also include samples of student self-assessment and reflection</w:t>
      </w:r>
    </w:p>
    <w:p w14:paraId="05E2B43F" w14:textId="77777777" w:rsidR="008C25B9" w:rsidRDefault="008C25B9" w:rsidP="008C25B9">
      <w:pPr>
        <w:pStyle w:val="ListParagraph"/>
        <w:ind w:left="567"/>
        <w:jc w:val="both"/>
        <w:rPr>
          <w:rFonts w:cs="Arial"/>
          <w:sz w:val="24"/>
        </w:rPr>
      </w:pPr>
    </w:p>
    <w:p w14:paraId="65297E9F" w14:textId="77777777" w:rsidR="009048AC" w:rsidRPr="008C25B9" w:rsidRDefault="008C25B9" w:rsidP="008C25B9">
      <w:pPr>
        <w:jc w:val="both"/>
        <w:rPr>
          <w:rFonts w:cs="Arial"/>
          <w:b/>
          <w:sz w:val="24"/>
        </w:rPr>
      </w:pPr>
      <w:r w:rsidRPr="008C25B9">
        <w:rPr>
          <w:rFonts w:cs="Arial"/>
          <w:b/>
          <w:sz w:val="24"/>
        </w:rPr>
        <w:t>Reporting</w:t>
      </w:r>
      <w:r>
        <w:rPr>
          <w:rFonts w:cs="Arial"/>
          <w:b/>
          <w:sz w:val="24"/>
        </w:rPr>
        <w:t>:</w:t>
      </w:r>
    </w:p>
    <w:p w14:paraId="03EB7A46" w14:textId="77777777" w:rsidR="008C25B9" w:rsidRDefault="008C25B9" w:rsidP="008C25B9">
      <w:pPr>
        <w:rPr>
          <w:rFonts w:cs="Arial"/>
          <w:sz w:val="24"/>
        </w:rPr>
      </w:pPr>
      <w:r w:rsidRPr="008C25B9">
        <w:rPr>
          <w:rFonts w:cs="Arial"/>
          <w:sz w:val="24"/>
        </w:rPr>
        <w:t>Comprehensive reporting will cover three major areas</w:t>
      </w:r>
      <w:r>
        <w:rPr>
          <w:rFonts w:cs="Arial"/>
          <w:sz w:val="24"/>
        </w:rPr>
        <w:t>:</w:t>
      </w:r>
    </w:p>
    <w:p w14:paraId="7BBE811B" w14:textId="77777777" w:rsidR="008C25B9" w:rsidRPr="008C25B9" w:rsidRDefault="008C25B9" w:rsidP="008C25B9">
      <w:pPr>
        <w:pStyle w:val="ListParagraph"/>
        <w:numPr>
          <w:ilvl w:val="0"/>
          <w:numId w:val="33"/>
        </w:numPr>
        <w:spacing w:line="240" w:lineRule="auto"/>
        <w:rPr>
          <w:rFonts w:cs="Arial"/>
          <w:sz w:val="24"/>
        </w:rPr>
      </w:pPr>
      <w:r w:rsidRPr="008C25B9">
        <w:rPr>
          <w:rFonts w:cs="Arial"/>
          <w:sz w:val="24"/>
        </w:rPr>
        <w:t>Reporting to parents (student reports)</w:t>
      </w:r>
    </w:p>
    <w:p w14:paraId="566BD30E" w14:textId="77777777" w:rsidR="008C25B9" w:rsidRPr="008C25B9" w:rsidRDefault="008C25B9" w:rsidP="008C25B9">
      <w:pPr>
        <w:pStyle w:val="ListParagraph"/>
        <w:numPr>
          <w:ilvl w:val="0"/>
          <w:numId w:val="33"/>
        </w:numPr>
        <w:spacing w:line="240" w:lineRule="auto"/>
        <w:rPr>
          <w:rFonts w:cs="Arial"/>
          <w:sz w:val="24"/>
        </w:rPr>
      </w:pPr>
      <w:r w:rsidRPr="008C25B9">
        <w:rPr>
          <w:rFonts w:cs="Arial"/>
          <w:sz w:val="24"/>
        </w:rPr>
        <w:lastRenderedPageBreak/>
        <w:t>Reporting to the local community (annual reports)</w:t>
      </w:r>
    </w:p>
    <w:p w14:paraId="018CAFCF" w14:textId="77777777" w:rsidR="008C25B9" w:rsidRPr="008C25B9" w:rsidRDefault="008C25B9" w:rsidP="008C25B9">
      <w:pPr>
        <w:pStyle w:val="ListParagraph"/>
        <w:numPr>
          <w:ilvl w:val="0"/>
          <w:numId w:val="33"/>
        </w:numPr>
        <w:spacing w:line="240" w:lineRule="auto"/>
        <w:rPr>
          <w:rFonts w:cs="Arial"/>
          <w:sz w:val="24"/>
        </w:rPr>
      </w:pPr>
      <w:r w:rsidRPr="008C25B9">
        <w:rPr>
          <w:rFonts w:cs="Arial"/>
          <w:sz w:val="24"/>
        </w:rPr>
        <w:t>Reporting systemic improvement (national reports)</w:t>
      </w:r>
    </w:p>
    <w:p w14:paraId="0D414502" w14:textId="77777777" w:rsidR="00603913" w:rsidRDefault="009048AC" w:rsidP="00603913">
      <w:pPr>
        <w:pStyle w:val="ListParagraph"/>
        <w:numPr>
          <w:ilvl w:val="1"/>
          <w:numId w:val="23"/>
        </w:numPr>
        <w:ind w:left="567" w:hanging="567"/>
        <w:jc w:val="both"/>
        <w:rPr>
          <w:rFonts w:cs="Arial"/>
          <w:sz w:val="24"/>
        </w:rPr>
      </w:pPr>
      <w:r w:rsidRPr="009048AC">
        <w:rPr>
          <w:rFonts w:cs="Arial"/>
          <w:sz w:val="24"/>
        </w:rPr>
        <w:t xml:space="preserve">Formal reporting to parents will consist of student reports on achievement that will be produced half yearly and end of school year. Academic results will relate to achievement levels set out in </w:t>
      </w:r>
      <w:r w:rsidR="00244DBA">
        <w:rPr>
          <w:rFonts w:cs="Arial"/>
          <w:sz w:val="24"/>
        </w:rPr>
        <w:t xml:space="preserve">Victorian </w:t>
      </w:r>
      <w:r w:rsidRPr="009048AC">
        <w:rPr>
          <w:rFonts w:cs="Arial"/>
          <w:sz w:val="24"/>
        </w:rPr>
        <w:t>Curriculum. The reports will indicate strengths and areas requiring additional assistance, support and extension strategies and also provide information on student social development, extra-curricular activities and attitude</w:t>
      </w:r>
    </w:p>
    <w:p w14:paraId="1C012908" w14:textId="77777777" w:rsidR="009048AC" w:rsidRPr="00603913" w:rsidRDefault="00603913" w:rsidP="00603913">
      <w:pPr>
        <w:pStyle w:val="ListParagraph"/>
        <w:numPr>
          <w:ilvl w:val="1"/>
          <w:numId w:val="23"/>
        </w:numPr>
        <w:ind w:left="567" w:hanging="567"/>
        <w:jc w:val="both"/>
        <w:rPr>
          <w:rFonts w:cs="Arial"/>
          <w:sz w:val="24"/>
        </w:rPr>
      </w:pPr>
      <w:r w:rsidRPr="00603913">
        <w:rPr>
          <w:rFonts w:cs="Arial"/>
          <w:sz w:val="24"/>
        </w:rPr>
        <w:t>Student Reports should indicate what has been achieved by the student, stating strengths, and weaknesses including reco</w:t>
      </w:r>
      <w:r>
        <w:rPr>
          <w:rFonts w:cs="Arial"/>
          <w:sz w:val="24"/>
        </w:rPr>
        <w:t>mmendations for future learning</w:t>
      </w:r>
    </w:p>
    <w:p w14:paraId="738FEBEF" w14:textId="77777777" w:rsidR="008C25B9" w:rsidRDefault="009048AC" w:rsidP="008C25B9">
      <w:pPr>
        <w:pStyle w:val="ListParagraph"/>
        <w:numPr>
          <w:ilvl w:val="1"/>
          <w:numId w:val="23"/>
        </w:numPr>
        <w:ind w:left="567" w:hanging="567"/>
        <w:jc w:val="both"/>
        <w:rPr>
          <w:rFonts w:cs="Arial"/>
          <w:sz w:val="24"/>
        </w:rPr>
      </w:pPr>
      <w:r w:rsidRPr="009048AC">
        <w:rPr>
          <w:rFonts w:cs="Arial"/>
          <w:sz w:val="24"/>
        </w:rPr>
        <w:t xml:space="preserve">The school will conduct one formal introductory 2 Way Parent Teacher Partnership meeting early in term 1 to share information and discuss learning goals. Following the distribution of half yearly reports a 3 Way Parent </w:t>
      </w:r>
      <w:r w:rsidR="00244DBA">
        <w:rPr>
          <w:rFonts w:cs="Arial"/>
          <w:sz w:val="24"/>
        </w:rPr>
        <w:t xml:space="preserve">and </w:t>
      </w:r>
      <w:r w:rsidRPr="009048AC">
        <w:rPr>
          <w:rFonts w:cs="Arial"/>
          <w:sz w:val="24"/>
        </w:rPr>
        <w:t xml:space="preserve">Student Teacher </w:t>
      </w:r>
      <w:r w:rsidR="00244DBA">
        <w:rPr>
          <w:rFonts w:cs="Arial"/>
          <w:sz w:val="24"/>
        </w:rPr>
        <w:t xml:space="preserve">meetings </w:t>
      </w:r>
      <w:r w:rsidRPr="009048AC">
        <w:rPr>
          <w:rFonts w:cs="Arial"/>
          <w:sz w:val="24"/>
        </w:rPr>
        <w:t>will be conducted where student portfolios are shared, successes and new learning goals discussed. At the end of year student portfolios are sent home as a record of their year’s learning</w:t>
      </w:r>
    </w:p>
    <w:p w14:paraId="735B3814" w14:textId="77777777" w:rsidR="00603913" w:rsidRDefault="008C25B9" w:rsidP="00603913">
      <w:pPr>
        <w:pStyle w:val="ListParagraph"/>
        <w:numPr>
          <w:ilvl w:val="1"/>
          <w:numId w:val="23"/>
        </w:numPr>
        <w:ind w:left="567" w:hanging="567"/>
        <w:jc w:val="both"/>
        <w:rPr>
          <w:rFonts w:cs="Arial"/>
          <w:sz w:val="24"/>
        </w:rPr>
      </w:pPr>
      <w:r w:rsidRPr="008C25B9">
        <w:rPr>
          <w:rFonts w:cs="Arial"/>
          <w:sz w:val="24"/>
        </w:rPr>
        <w:t>Parents/</w:t>
      </w:r>
      <w:proofErr w:type="spellStart"/>
      <w:r w:rsidRPr="008C25B9">
        <w:rPr>
          <w:rFonts w:cs="Arial"/>
          <w:sz w:val="24"/>
        </w:rPr>
        <w:t>carers</w:t>
      </w:r>
      <w:proofErr w:type="spellEnd"/>
      <w:r w:rsidRPr="008C25B9">
        <w:rPr>
          <w:rFonts w:cs="Arial"/>
          <w:sz w:val="24"/>
        </w:rPr>
        <w:t xml:space="preserve"> of students who have participated in NAPLAN will re</w:t>
      </w:r>
      <w:r w:rsidR="00603913">
        <w:rPr>
          <w:rFonts w:cs="Arial"/>
          <w:sz w:val="24"/>
        </w:rPr>
        <w:t>ceive a written report from DET</w:t>
      </w:r>
    </w:p>
    <w:p w14:paraId="0D83506E" w14:textId="77777777" w:rsidR="009048AC" w:rsidRPr="009048AC" w:rsidRDefault="009048AC" w:rsidP="009048AC">
      <w:pPr>
        <w:pStyle w:val="ListParagraph"/>
        <w:numPr>
          <w:ilvl w:val="1"/>
          <w:numId w:val="23"/>
        </w:numPr>
        <w:ind w:left="567" w:hanging="567"/>
        <w:jc w:val="both"/>
        <w:rPr>
          <w:rFonts w:cs="Arial"/>
          <w:sz w:val="24"/>
        </w:rPr>
      </w:pPr>
      <w:r w:rsidRPr="009048AC">
        <w:rPr>
          <w:rFonts w:cs="Arial"/>
          <w:sz w:val="24"/>
        </w:rPr>
        <w:t>Informal reporting to parents will be provided through interviews (as needed or requested), diary comments and telephone conversations. Dialogue between parents will be encouraged at all times</w:t>
      </w:r>
    </w:p>
    <w:p w14:paraId="01B13480" w14:textId="77777777" w:rsidR="00206A69" w:rsidRPr="00033D2B" w:rsidRDefault="009048AC" w:rsidP="00033D2B">
      <w:pPr>
        <w:pStyle w:val="ListParagraph"/>
        <w:numPr>
          <w:ilvl w:val="1"/>
          <w:numId w:val="23"/>
        </w:numPr>
        <w:ind w:left="567" w:hanging="567"/>
        <w:jc w:val="both"/>
        <w:rPr>
          <w:rFonts w:cs="Arial"/>
          <w:sz w:val="24"/>
        </w:rPr>
      </w:pPr>
      <w:r w:rsidRPr="009048AC">
        <w:rPr>
          <w:rFonts w:cs="Arial"/>
          <w:sz w:val="24"/>
        </w:rPr>
        <w:t>The school will provide all requir</w:t>
      </w:r>
      <w:r w:rsidR="00F8208E">
        <w:rPr>
          <w:rFonts w:cs="Arial"/>
          <w:sz w:val="24"/>
        </w:rPr>
        <w:t>ed performance data to</w:t>
      </w:r>
      <w:r w:rsidR="00603913">
        <w:rPr>
          <w:rFonts w:cs="Arial"/>
          <w:sz w:val="24"/>
        </w:rPr>
        <w:t xml:space="preserve"> </w:t>
      </w:r>
      <w:r w:rsidR="00F8208E">
        <w:rPr>
          <w:rFonts w:cs="Arial"/>
          <w:sz w:val="24"/>
        </w:rPr>
        <w:t>DET</w:t>
      </w:r>
      <w:r w:rsidRPr="009048AC">
        <w:rPr>
          <w:rFonts w:cs="Arial"/>
          <w:sz w:val="24"/>
        </w:rPr>
        <w:t xml:space="preserve"> and the community</w:t>
      </w:r>
      <w:r w:rsidR="00603913">
        <w:rPr>
          <w:rFonts w:cs="Arial"/>
          <w:sz w:val="24"/>
        </w:rPr>
        <w:t xml:space="preserve"> via the school’s annual report, which will include a School Performance Summary.</w:t>
      </w:r>
      <w:r w:rsidR="004D47E7" w:rsidRPr="00033D2B">
        <w:rPr>
          <w:rFonts w:cs="Arial"/>
        </w:rPr>
        <w:tab/>
      </w:r>
    </w:p>
    <w:p w14:paraId="0637D03F" w14:textId="77777777" w:rsidR="00206A69" w:rsidRPr="00C755F3" w:rsidRDefault="00C755F3" w:rsidP="00206A69">
      <w:pPr>
        <w:spacing w:before="0" w:after="0" w:line="240" w:lineRule="auto"/>
        <w:ind w:left="567" w:hanging="425"/>
        <w:contextualSpacing/>
        <w:rPr>
          <w:rFonts w:eastAsia="Times New Roman"/>
          <w:b/>
          <w:sz w:val="28"/>
          <w:lang w:val="en-AU" w:eastAsia="en-AU"/>
        </w:rPr>
      </w:pPr>
      <w:r>
        <w:rPr>
          <w:rFonts w:eastAsia="Times New Roman"/>
          <w:b/>
          <w:sz w:val="28"/>
          <w:lang w:val="en-AU" w:eastAsia="en-AU"/>
        </w:rPr>
        <w:t xml:space="preserve">3. </w:t>
      </w:r>
      <w:r w:rsidR="00206A69" w:rsidRPr="00C755F3">
        <w:rPr>
          <w:rFonts w:eastAsia="Times New Roman"/>
          <w:b/>
          <w:sz w:val="28"/>
          <w:lang w:val="en-AU" w:eastAsia="en-AU"/>
        </w:rPr>
        <w:t>Evaluation</w:t>
      </w:r>
    </w:p>
    <w:p w14:paraId="263CA7C7" w14:textId="77777777" w:rsidR="00206A69" w:rsidRPr="00206A69" w:rsidRDefault="00C755F3" w:rsidP="00C755F3">
      <w:pPr>
        <w:spacing w:before="0" w:after="0" w:line="240" w:lineRule="auto"/>
        <w:ind w:left="567" w:hanging="425"/>
        <w:contextualSpacing/>
        <w:jc w:val="both"/>
        <w:rPr>
          <w:rFonts w:eastAsia="Times New Roman"/>
          <w:sz w:val="24"/>
          <w:lang w:val="en-AU" w:eastAsia="en-AU"/>
        </w:rPr>
      </w:pPr>
      <w:r>
        <w:rPr>
          <w:rFonts w:eastAsia="Times New Roman"/>
          <w:sz w:val="24"/>
          <w:lang w:val="en-AU" w:eastAsia="en-AU"/>
        </w:rPr>
        <w:t xml:space="preserve">3.1 </w:t>
      </w:r>
      <w:r w:rsidR="00206A69" w:rsidRPr="00206A69">
        <w:rPr>
          <w:rFonts w:eastAsia="Times New Roman"/>
          <w:sz w:val="24"/>
          <w:lang w:val="en-AU" w:eastAsia="en-AU"/>
        </w:rPr>
        <w:t xml:space="preserve">The Education Sub Committee and Weeden Heights </w:t>
      </w:r>
      <w:r w:rsidR="00244DBA">
        <w:rPr>
          <w:rFonts w:eastAsia="Times New Roman"/>
          <w:sz w:val="24"/>
          <w:lang w:val="en-AU" w:eastAsia="en-AU"/>
        </w:rPr>
        <w:t xml:space="preserve">PS </w:t>
      </w:r>
      <w:r w:rsidR="00206A69" w:rsidRPr="00206A69">
        <w:rPr>
          <w:rFonts w:eastAsia="Times New Roman"/>
          <w:sz w:val="24"/>
          <w:lang w:val="en-AU" w:eastAsia="en-AU"/>
        </w:rPr>
        <w:t>staff will review the e</w:t>
      </w:r>
      <w:r w:rsidR="00524512">
        <w:rPr>
          <w:rFonts w:eastAsia="Times New Roman"/>
          <w:sz w:val="24"/>
          <w:lang w:val="en-AU" w:eastAsia="en-AU"/>
        </w:rPr>
        <w:t>ffectiveness of the school’s Assessment and Reporting</w:t>
      </w:r>
      <w:r w:rsidR="00206A69" w:rsidRPr="00206A69">
        <w:rPr>
          <w:rFonts w:eastAsia="Times New Roman"/>
          <w:sz w:val="24"/>
          <w:lang w:val="en-AU" w:eastAsia="en-AU"/>
        </w:rPr>
        <w:t xml:space="preserve"> Policy on a cyclica</w:t>
      </w:r>
      <w:r>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CA37B5">
        <w:rPr>
          <w:rFonts w:eastAsia="Times New Roman"/>
          <w:sz w:val="24"/>
          <w:lang w:val="en-AU" w:eastAsia="en-AU"/>
        </w:rPr>
        <w:t>.</w:t>
      </w:r>
    </w:p>
    <w:p w14:paraId="7FFD522C" w14:textId="77777777" w:rsidR="00206A69" w:rsidRPr="00206A69" w:rsidRDefault="00206A69" w:rsidP="00206A69">
      <w:pPr>
        <w:tabs>
          <w:tab w:val="left" w:pos="567"/>
        </w:tabs>
        <w:spacing w:before="80" w:after="80" w:line="240" w:lineRule="auto"/>
        <w:ind w:left="360"/>
        <w:rPr>
          <w:rFonts w:eastAsia="Times New Roman"/>
          <w:sz w:val="24"/>
          <w:lang w:val="en-AU" w:eastAsia="en-AU"/>
        </w:rPr>
      </w:pPr>
    </w:p>
    <w:p w14:paraId="34467196" w14:textId="77777777" w:rsidR="00375732" w:rsidRPr="00437F28" w:rsidRDefault="00375732" w:rsidP="00375732"/>
    <w:sectPr w:rsidR="00375732" w:rsidRPr="00437F28" w:rsidSect="00C755F3">
      <w:footerReference w:type="even" r:id="rId8"/>
      <w:footerReference w:type="default" r:id="rId9"/>
      <w:headerReference w:type="first" r:id="rId10"/>
      <w:footerReference w:type="first" r:id="rId11"/>
      <w:pgSz w:w="11900" w:h="16840"/>
      <w:pgMar w:top="709" w:right="987" w:bottom="1276" w:left="993" w:header="426" w:footer="595"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4813C6" w14:textId="77777777" w:rsidR="00B07FE5" w:rsidRDefault="00B07FE5">
      <w:pPr>
        <w:spacing w:before="0" w:after="0" w:line="240" w:lineRule="auto"/>
      </w:pPr>
      <w:r>
        <w:separator/>
      </w:r>
    </w:p>
  </w:endnote>
  <w:endnote w:type="continuationSeparator" w:id="0">
    <w:p w14:paraId="5DB77B45" w14:textId="77777777" w:rsidR="00B07FE5" w:rsidRDefault="00B07FE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Helvetica Neue">
    <w:altName w:val="Malgun Gothic"/>
    <w:panose1 w:val="02000503000000020004"/>
    <w:charset w:val="00"/>
    <w:family w:val="auto"/>
    <w:pitch w:val="variable"/>
    <w:sig w:usb0="E50002FF" w:usb1="500079DB" w:usb2="00000010" w:usb3="00000000" w:csb0="00000001" w:csb1="00000000"/>
  </w:font>
  <w:font w:name="Calibri">
    <w:panose1 w:val="020F0502020204030204"/>
    <w:charset w:val="00"/>
    <w:family w:val="auto"/>
    <w:pitch w:val="variable"/>
    <w:sig w:usb0="E10002FF" w:usb1="4000ACFF" w:usb2="00000009" w:usb3="00000000" w:csb0="0000019F" w:csb1="00000000"/>
  </w:font>
  <w:font w:name="Helvetica Light">
    <w:panose1 w:val="020B0403020202020204"/>
    <w:charset w:val="00"/>
    <w:family w:val="auto"/>
    <w:pitch w:val="variable"/>
    <w:sig w:usb0="800000AF" w:usb1="4000204A"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57A261" w14:textId="77777777" w:rsidR="008C25B9" w:rsidRDefault="00F866A8" w:rsidP="00375732">
    <w:pPr>
      <w:pStyle w:val="Footer"/>
      <w:framePr w:wrap="around" w:vAnchor="text" w:hAnchor="margin" w:xAlign="right" w:y="1"/>
      <w:rPr>
        <w:rStyle w:val="PageNumber"/>
      </w:rPr>
    </w:pPr>
    <w:r>
      <w:rPr>
        <w:rStyle w:val="PageNumber"/>
      </w:rPr>
      <w:fldChar w:fldCharType="begin"/>
    </w:r>
    <w:r w:rsidR="008C25B9">
      <w:rPr>
        <w:rStyle w:val="PageNumber"/>
      </w:rPr>
      <w:instrText xml:space="preserve">PAGE  </w:instrText>
    </w:r>
    <w:r>
      <w:rPr>
        <w:rStyle w:val="PageNumber"/>
      </w:rPr>
      <w:fldChar w:fldCharType="end"/>
    </w:r>
  </w:p>
  <w:p w14:paraId="14FD2FE5" w14:textId="77777777" w:rsidR="008C25B9" w:rsidRDefault="008C25B9" w:rsidP="0037573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4478D1" w14:textId="77777777" w:rsidR="008C25B9" w:rsidRPr="002E5AA3" w:rsidRDefault="00F866A8" w:rsidP="00375732">
    <w:pPr>
      <w:pStyle w:val="Footer"/>
      <w:framePr w:wrap="around" w:vAnchor="text" w:hAnchor="margin" w:xAlign="right" w:y="1"/>
      <w:rPr>
        <w:rStyle w:val="PageNumber"/>
      </w:rPr>
    </w:pPr>
    <w:r w:rsidRPr="00162C85">
      <w:rPr>
        <w:rStyle w:val="PageNumber"/>
        <w:sz w:val="18"/>
      </w:rPr>
      <w:fldChar w:fldCharType="begin"/>
    </w:r>
    <w:r w:rsidR="008C25B9" w:rsidRPr="00162C85">
      <w:rPr>
        <w:rStyle w:val="PageNumber"/>
        <w:sz w:val="18"/>
      </w:rPr>
      <w:instrText xml:space="preserve">PAGE  </w:instrText>
    </w:r>
    <w:r w:rsidRPr="00162C85">
      <w:rPr>
        <w:rStyle w:val="PageNumber"/>
        <w:sz w:val="18"/>
      </w:rPr>
      <w:fldChar w:fldCharType="separate"/>
    </w:r>
    <w:r w:rsidR="00DD179B">
      <w:rPr>
        <w:rStyle w:val="PageNumber"/>
        <w:noProof/>
        <w:sz w:val="18"/>
      </w:rPr>
      <w:t>2</w:t>
    </w:r>
    <w:r w:rsidRPr="00162C85">
      <w:rPr>
        <w:rStyle w:val="PageNumber"/>
        <w:sz w:val="18"/>
      </w:rPr>
      <w:fldChar w:fldCharType="end"/>
    </w:r>
  </w:p>
  <w:p w14:paraId="19DBE94E" w14:textId="77777777" w:rsidR="008C25B9" w:rsidRDefault="00D21997" w:rsidP="00C755F3">
    <w:pPr>
      <w:pStyle w:val="Footer"/>
      <w:tabs>
        <w:tab w:val="left" w:pos="2268"/>
      </w:tabs>
      <w:rPr>
        <w:color w:val="4F81BD"/>
        <w:szCs w:val="18"/>
      </w:rPr>
    </w:pPr>
    <w:r>
      <w:rPr>
        <w:color w:val="4F81BD"/>
        <w:szCs w:val="18"/>
      </w:rPr>
      <w:t>Ratified by School Council: 2017</w:t>
    </w:r>
    <w:r w:rsidR="008C25B9">
      <w:rPr>
        <w:color w:val="4F81BD"/>
        <w:szCs w:val="18"/>
      </w:rPr>
      <w:tab/>
      <w:t xml:space="preserve">                                                </w:t>
    </w:r>
    <w:r>
      <w:rPr>
        <w:color w:val="4F81BD"/>
        <w:szCs w:val="18"/>
      </w:rPr>
      <w:t xml:space="preserve">                     Review 2020</w:t>
    </w:r>
  </w:p>
  <w:p w14:paraId="24922716" w14:textId="77777777" w:rsidR="008C25B9" w:rsidRDefault="008C25B9" w:rsidP="00375732">
    <w:pPr>
      <w:pStyle w:val="Footer"/>
      <w:ind w:right="360"/>
      <w:jc w:val="cen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D1196" w14:textId="77777777" w:rsidR="008C25B9" w:rsidRDefault="008C25B9" w:rsidP="00D21997">
    <w:pPr>
      <w:pStyle w:val="Footer"/>
      <w:tabs>
        <w:tab w:val="left" w:pos="2268"/>
      </w:tabs>
      <w:rPr>
        <w:rStyle w:val="PageNumber"/>
      </w:rPr>
    </w:pPr>
    <w:r>
      <w:rPr>
        <w:color w:val="4F81BD"/>
        <w:szCs w:val="18"/>
      </w:rPr>
      <w:t xml:space="preserve">Ratified by School </w:t>
    </w:r>
    <w:r w:rsidR="00D21997">
      <w:rPr>
        <w:color w:val="4F81BD"/>
        <w:szCs w:val="18"/>
      </w:rPr>
      <w:t>Council: 2017</w:t>
    </w:r>
    <w:r>
      <w:rPr>
        <w:color w:val="4F81BD"/>
        <w:szCs w:val="18"/>
      </w:rPr>
      <w:t xml:space="preserve">                                               </w:t>
    </w:r>
    <w:r w:rsidR="00D21997">
      <w:rPr>
        <w:color w:val="4F81BD"/>
        <w:szCs w:val="18"/>
      </w:rPr>
      <w:t xml:space="preserve">                      Review 2020    </w:t>
    </w:r>
    <w:r w:rsidR="00F866A8">
      <w:rPr>
        <w:rStyle w:val="PageNumber"/>
      </w:rPr>
      <w:fldChar w:fldCharType="begin"/>
    </w:r>
    <w:r>
      <w:rPr>
        <w:rStyle w:val="PageNumber"/>
      </w:rPr>
      <w:instrText xml:space="preserve">PAGE  </w:instrText>
    </w:r>
    <w:r w:rsidR="00F866A8">
      <w:rPr>
        <w:rStyle w:val="PageNumber"/>
      </w:rPr>
      <w:fldChar w:fldCharType="separate"/>
    </w:r>
    <w:r w:rsidR="00DD179B">
      <w:rPr>
        <w:rStyle w:val="PageNumber"/>
        <w:noProof/>
      </w:rPr>
      <w:t>1</w:t>
    </w:r>
    <w:r w:rsidR="00F866A8">
      <w:rPr>
        <w:rStyle w:val="PageNumber"/>
      </w:rPr>
      <w:fldChar w:fldCharType="end"/>
    </w:r>
  </w:p>
  <w:p w14:paraId="05C873C6" w14:textId="77777777" w:rsidR="008C25B9" w:rsidRPr="00162C85" w:rsidRDefault="008C25B9"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8052A6" w14:textId="77777777" w:rsidR="00B07FE5" w:rsidRDefault="00B07FE5">
      <w:pPr>
        <w:spacing w:before="0" w:after="0" w:line="240" w:lineRule="auto"/>
      </w:pPr>
      <w:r>
        <w:separator/>
      </w:r>
    </w:p>
  </w:footnote>
  <w:footnote w:type="continuationSeparator" w:id="0">
    <w:p w14:paraId="10FEA70C" w14:textId="77777777" w:rsidR="00B07FE5" w:rsidRDefault="00B07FE5">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E2405" w14:textId="77777777" w:rsidR="008C25B9" w:rsidRDefault="008C25B9" w:rsidP="00375732">
    <w:pPr>
      <w:pStyle w:val="Header"/>
      <w:tabs>
        <w:tab w:val="clear" w:pos="4320"/>
        <w:tab w:val="clear" w:pos="8640"/>
        <w:tab w:val="center" w:pos="4818"/>
      </w:tabs>
    </w:pPr>
    <w:r>
      <w:rPr>
        <w:noProof/>
      </w:rPr>
      <w:drawing>
        <wp:anchor distT="0" distB="0" distL="114300" distR="114300" simplePos="0" relativeHeight="251657728" behindDoc="1" locked="0" layoutInCell="1" allowOverlap="1" wp14:anchorId="583C758F" wp14:editId="2276D24E">
          <wp:simplePos x="0" y="0"/>
          <wp:positionH relativeFrom="column">
            <wp:posOffset>4800600</wp:posOffset>
          </wp:positionH>
          <wp:positionV relativeFrom="paragraph">
            <wp:posOffset>34290</wp:posOffset>
          </wp:positionV>
          <wp:extent cx="1600200" cy="1320800"/>
          <wp:effectExtent l="0" t="0" r="0" b="0"/>
          <wp:wrapNone/>
          <wp:docPr id="2" name="Picture 2"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64A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7FE490E"/>
    <w:multiLevelType w:val="multilevel"/>
    <w:tmpl w:val="6A1E7568"/>
    <w:numStyleLink w:val="111111"/>
  </w:abstractNum>
  <w:abstractNum w:abstractNumId="2">
    <w:nsid w:val="0D5C2472"/>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20B27247"/>
    <w:multiLevelType w:val="multilevel"/>
    <w:tmpl w:val="6A1E7568"/>
    <w:numStyleLink w:val="111111"/>
  </w:abstractNum>
  <w:abstractNum w:abstractNumId="4">
    <w:nsid w:val="20D010B6"/>
    <w:multiLevelType w:val="hybridMultilevel"/>
    <w:tmpl w:val="96DA8F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A0823B3"/>
    <w:multiLevelType w:val="multilevel"/>
    <w:tmpl w:val="896691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F7C6EEC"/>
    <w:multiLevelType w:val="hybridMultilevel"/>
    <w:tmpl w:val="263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FD65D7E"/>
    <w:multiLevelType w:val="multilevel"/>
    <w:tmpl w:val="EDEAC46C"/>
    <w:lvl w:ilvl="0">
      <w:start w:val="1"/>
      <w:numFmt w:val="decimal"/>
      <w:lvlText w:val="%1."/>
      <w:lvlJc w:val="left"/>
      <w:pPr>
        <w:ind w:left="360" w:hanging="360"/>
      </w:pPr>
      <w:rPr>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0C52CF1"/>
    <w:multiLevelType w:val="hybridMultilevel"/>
    <w:tmpl w:val="9F70311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8EE3756"/>
    <w:multiLevelType w:val="hybridMultilevel"/>
    <w:tmpl w:val="C3CAD4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1E1112A"/>
    <w:multiLevelType w:val="multilevel"/>
    <w:tmpl w:val="6A1E7568"/>
    <w:numStyleLink w:val="111111"/>
  </w:abstractNum>
  <w:abstractNum w:abstractNumId="11">
    <w:nsid w:val="41F648CE"/>
    <w:multiLevelType w:val="hybridMultilevel"/>
    <w:tmpl w:val="9732D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8F94F3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4B4C5D40"/>
    <w:multiLevelType w:val="hybridMultilevel"/>
    <w:tmpl w:val="30E8BB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B7343F3"/>
    <w:multiLevelType w:val="hybridMultilevel"/>
    <w:tmpl w:val="E6144A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E9627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536B04F8"/>
    <w:multiLevelType w:val="multilevel"/>
    <w:tmpl w:val="AA3A05BC"/>
    <w:lvl w:ilvl="0">
      <w:start w:val="1"/>
      <w:numFmt w:val="decimal"/>
      <w:lvlText w:val="%1."/>
      <w:lvlJc w:val="left"/>
      <w:pPr>
        <w:ind w:left="360" w:hanging="360"/>
      </w:pPr>
      <w:rPr>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7550F41"/>
    <w:multiLevelType w:val="hybridMultilevel"/>
    <w:tmpl w:val="C9740A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93F0D48"/>
    <w:multiLevelType w:val="hybridMultilevel"/>
    <w:tmpl w:val="EBEEC40C"/>
    <w:lvl w:ilvl="0" w:tplc="0C09000F">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20">
    <w:nsid w:val="5C8E7B47"/>
    <w:multiLevelType w:val="multilevel"/>
    <w:tmpl w:val="6A1E7568"/>
    <w:numStyleLink w:val="111111"/>
  </w:abstractNum>
  <w:abstractNum w:abstractNumId="21">
    <w:nsid w:val="5CD17FCA"/>
    <w:multiLevelType w:val="multilevel"/>
    <w:tmpl w:val="868AF2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5E2B5C16"/>
    <w:multiLevelType w:val="hybridMultilevel"/>
    <w:tmpl w:val="331A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0C477E2"/>
    <w:multiLevelType w:val="multilevel"/>
    <w:tmpl w:val="FBF814CC"/>
    <w:lvl w:ilvl="0">
      <w:start w:val="1"/>
      <w:numFmt w:val="decimal"/>
      <w:lvlText w:val="%1"/>
      <w:lvlJc w:val="left"/>
      <w:pPr>
        <w:ind w:left="360" w:hanging="360"/>
      </w:pPr>
      <w:rPr>
        <w:rFonts w:eastAsia="Cambria" w:cs="Times New Roman" w:hint="default"/>
      </w:rPr>
    </w:lvl>
    <w:lvl w:ilvl="1">
      <w:start w:val="1"/>
      <w:numFmt w:val="decimal"/>
      <w:lvlText w:val="%1.%2"/>
      <w:lvlJc w:val="left"/>
      <w:pPr>
        <w:ind w:left="360" w:hanging="360"/>
      </w:pPr>
      <w:rPr>
        <w:rFonts w:eastAsia="Cambria" w:cs="Times New Roman" w:hint="default"/>
      </w:rPr>
    </w:lvl>
    <w:lvl w:ilvl="2">
      <w:start w:val="1"/>
      <w:numFmt w:val="decimal"/>
      <w:lvlText w:val="%1.%2.%3"/>
      <w:lvlJc w:val="left"/>
      <w:pPr>
        <w:ind w:left="720" w:hanging="720"/>
      </w:pPr>
      <w:rPr>
        <w:rFonts w:eastAsia="Cambria" w:cs="Times New Roman" w:hint="default"/>
      </w:rPr>
    </w:lvl>
    <w:lvl w:ilvl="3">
      <w:start w:val="1"/>
      <w:numFmt w:val="decimal"/>
      <w:lvlText w:val="%1.%2.%3.%4"/>
      <w:lvlJc w:val="left"/>
      <w:pPr>
        <w:ind w:left="1080" w:hanging="1080"/>
      </w:pPr>
      <w:rPr>
        <w:rFonts w:eastAsia="Cambria" w:cs="Times New Roman" w:hint="default"/>
      </w:rPr>
    </w:lvl>
    <w:lvl w:ilvl="4">
      <w:start w:val="1"/>
      <w:numFmt w:val="decimal"/>
      <w:lvlText w:val="%1.%2.%3.%4.%5"/>
      <w:lvlJc w:val="left"/>
      <w:pPr>
        <w:ind w:left="1080" w:hanging="1080"/>
      </w:pPr>
      <w:rPr>
        <w:rFonts w:eastAsia="Cambria" w:cs="Times New Roman" w:hint="default"/>
      </w:rPr>
    </w:lvl>
    <w:lvl w:ilvl="5">
      <w:start w:val="1"/>
      <w:numFmt w:val="decimal"/>
      <w:lvlText w:val="%1.%2.%3.%4.%5.%6"/>
      <w:lvlJc w:val="left"/>
      <w:pPr>
        <w:ind w:left="1440" w:hanging="1440"/>
      </w:pPr>
      <w:rPr>
        <w:rFonts w:eastAsia="Cambria" w:cs="Times New Roman" w:hint="default"/>
      </w:rPr>
    </w:lvl>
    <w:lvl w:ilvl="6">
      <w:start w:val="1"/>
      <w:numFmt w:val="decimal"/>
      <w:lvlText w:val="%1.%2.%3.%4.%5.%6.%7"/>
      <w:lvlJc w:val="left"/>
      <w:pPr>
        <w:ind w:left="1440" w:hanging="1440"/>
      </w:pPr>
      <w:rPr>
        <w:rFonts w:eastAsia="Cambria" w:cs="Times New Roman" w:hint="default"/>
      </w:rPr>
    </w:lvl>
    <w:lvl w:ilvl="7">
      <w:start w:val="1"/>
      <w:numFmt w:val="decimal"/>
      <w:lvlText w:val="%1.%2.%3.%4.%5.%6.%7.%8"/>
      <w:lvlJc w:val="left"/>
      <w:pPr>
        <w:ind w:left="1800" w:hanging="1800"/>
      </w:pPr>
      <w:rPr>
        <w:rFonts w:eastAsia="Cambria" w:cs="Times New Roman" w:hint="default"/>
      </w:rPr>
    </w:lvl>
    <w:lvl w:ilvl="8">
      <w:start w:val="1"/>
      <w:numFmt w:val="decimal"/>
      <w:lvlText w:val="%1.%2.%3.%4.%5.%6.%7.%8.%9"/>
      <w:lvlJc w:val="left"/>
      <w:pPr>
        <w:ind w:left="1800" w:hanging="1800"/>
      </w:pPr>
      <w:rPr>
        <w:rFonts w:eastAsia="Cambria" w:cs="Times New Roman" w:hint="default"/>
      </w:rPr>
    </w:lvl>
  </w:abstractNum>
  <w:abstractNum w:abstractNumId="24">
    <w:nsid w:val="647A6DD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691A48EC"/>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6DBD47B5"/>
    <w:multiLevelType w:val="hybridMultilevel"/>
    <w:tmpl w:val="F9D26EB8"/>
    <w:lvl w:ilvl="0" w:tplc="EE1C368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D824A9"/>
    <w:multiLevelType w:val="hybridMultilevel"/>
    <w:tmpl w:val="599046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713E1FE0"/>
    <w:multiLevelType w:val="hybridMultilevel"/>
    <w:tmpl w:val="3DFEBF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2504458"/>
    <w:multiLevelType w:val="multilevel"/>
    <w:tmpl w:val="6A1E7568"/>
    <w:numStyleLink w:val="111111"/>
  </w:abstractNum>
  <w:num w:numId="1">
    <w:abstractNumId w:val="22"/>
  </w:num>
  <w:num w:numId="2">
    <w:abstractNumId w:val="26"/>
  </w:num>
  <w:num w:numId="3">
    <w:abstractNumId w:val="1"/>
  </w:num>
  <w:num w:numId="4">
    <w:abstractNumId w:val="17"/>
  </w:num>
  <w:num w:numId="5">
    <w:abstractNumId w:val="7"/>
  </w:num>
  <w:num w:numId="6">
    <w:abstractNumId w:val="10"/>
  </w:num>
  <w:num w:numId="7">
    <w:abstractNumId w:val="20"/>
  </w:num>
  <w:num w:numId="8">
    <w:abstractNumId w:val="3"/>
  </w:num>
  <w:num w:numId="9">
    <w:abstractNumId w:val="29"/>
  </w:num>
  <w:num w:numId="10">
    <w:abstractNumId w:val="0"/>
  </w:num>
  <w:num w:numId="11">
    <w:abstractNumId w:val="15"/>
  </w:num>
  <w:num w:numId="12">
    <w:abstractNumId w:val="12"/>
  </w:num>
  <w:num w:numId="13">
    <w:abstractNumId w:val="24"/>
  </w:num>
  <w:num w:numId="14">
    <w:abstractNumId w:val="25"/>
  </w:num>
  <w:num w:numId="15">
    <w:abstractNumId w:val="2"/>
  </w:num>
  <w:num w:numId="16">
    <w:abstractNumId w:val="10"/>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7">
    <w:abstractNumId w:val="10"/>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8">
    <w:abstractNumId w:val="10"/>
    <w:lvlOverride w:ilvl="0">
      <w:lvl w:ilvl="0">
        <w:start w:val="1"/>
        <w:numFmt w:val="decimal"/>
        <w:lvlText w:val="%1."/>
        <w:lvlJc w:val="left"/>
        <w:pPr>
          <w:ind w:left="360" w:hanging="360"/>
        </w:pPr>
        <w:rPr>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9">
    <w:abstractNumId w:val="16"/>
  </w:num>
  <w:num w:numId="20">
    <w:abstractNumId w:val="19"/>
  </w:num>
  <w:num w:numId="21">
    <w:abstractNumId w:val="21"/>
  </w:num>
  <w:num w:numId="22">
    <w:abstractNumId w:val="23"/>
  </w:num>
  <w:num w:numId="23">
    <w:abstractNumId w:val="5"/>
  </w:num>
  <w:num w:numId="24">
    <w:abstractNumId w:val="27"/>
  </w:num>
  <w:num w:numId="25">
    <w:abstractNumId w:val="9"/>
  </w:num>
  <w:num w:numId="26">
    <w:abstractNumId w:val="6"/>
  </w:num>
  <w:num w:numId="27">
    <w:abstractNumId w:val="14"/>
  </w:num>
  <w:num w:numId="28">
    <w:abstractNumId w:val="28"/>
  </w:num>
  <w:num w:numId="29">
    <w:abstractNumId w:val="8"/>
  </w:num>
  <w:num w:numId="30">
    <w:abstractNumId w:val="4"/>
  </w:num>
  <w:num w:numId="31">
    <w:abstractNumId w:val="13"/>
  </w:num>
  <w:num w:numId="32">
    <w:abstractNumId w:val="18"/>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A69"/>
    <w:rsid w:val="000049D8"/>
    <w:rsid w:val="00033D2B"/>
    <w:rsid w:val="000D2F7B"/>
    <w:rsid w:val="00100D76"/>
    <w:rsid w:val="001E72BA"/>
    <w:rsid w:val="00206A69"/>
    <w:rsid w:val="00244DBA"/>
    <w:rsid w:val="00303372"/>
    <w:rsid w:val="00375732"/>
    <w:rsid w:val="0039065B"/>
    <w:rsid w:val="00475172"/>
    <w:rsid w:val="004C443B"/>
    <w:rsid w:val="004D47E7"/>
    <w:rsid w:val="00524512"/>
    <w:rsid w:val="00603913"/>
    <w:rsid w:val="006A64B8"/>
    <w:rsid w:val="006B1D64"/>
    <w:rsid w:val="0072513F"/>
    <w:rsid w:val="0087632E"/>
    <w:rsid w:val="008C25B9"/>
    <w:rsid w:val="009048AC"/>
    <w:rsid w:val="009C7843"/>
    <w:rsid w:val="00A416A4"/>
    <w:rsid w:val="00AB75F7"/>
    <w:rsid w:val="00B07FE5"/>
    <w:rsid w:val="00C755F3"/>
    <w:rsid w:val="00CA37B5"/>
    <w:rsid w:val="00CA5E08"/>
    <w:rsid w:val="00CF52AD"/>
    <w:rsid w:val="00D21997"/>
    <w:rsid w:val="00D46A94"/>
    <w:rsid w:val="00D9243A"/>
    <w:rsid w:val="00DD179B"/>
    <w:rsid w:val="00E45271"/>
    <w:rsid w:val="00F8208E"/>
    <w:rsid w:val="00F866A8"/>
    <w:rsid w:val="00FD48D3"/>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CF9D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4"/>
        <w:szCs w:val="24"/>
        <w:lang w:val="en-AU" w:eastAsia="en-AU" w:bidi="ar-SA"/>
      </w:rPr>
    </w:rPrDefault>
    <w:pPrDefault/>
  </w:docDefaults>
  <w:latentStyles w:defLockedState="0" w:defUIPriority="0" w:defSemiHidden="1" w:defUnhideWhenUsed="1" w:defQFormat="0" w:count="276">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E056A7"/>
    <w:pPr>
      <w:spacing w:before="120" w:after="280" w:line="240" w:lineRule="atLeast"/>
    </w:pPr>
    <w:rPr>
      <w:rFonts w:ascii="Arial" w:hAnsi="Arial"/>
      <w:sz w:val="22"/>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4"/>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4"/>
        <w:szCs w:val="24"/>
        <w:lang w:val="en-AU" w:eastAsia="en-AU" w:bidi="ar-SA"/>
      </w:rPr>
    </w:rPrDefault>
    <w:pPrDefault/>
  </w:docDefaults>
  <w:latentStyles w:defLockedState="0" w:defUIPriority="0" w:defSemiHidden="1" w:defUnhideWhenUsed="1" w:defQFormat="0" w:count="276">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E056A7"/>
    <w:pPr>
      <w:spacing w:before="120" w:after="280" w:line="240" w:lineRule="atLeast"/>
    </w:pPr>
    <w:rPr>
      <w:rFonts w:ascii="Arial" w:hAnsi="Arial"/>
      <w:sz w:val="22"/>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4"/>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\Users\02359665.WHPS\Desktop\Policies\Weeden Heights Primary School - from Marg\Policy template doc.dotx</Template>
  <TotalTime>1</TotalTime>
  <Pages>3</Pages>
  <Words>1118</Words>
  <Characters>6379</Characters>
  <Application>Microsoft Macintosh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lastModifiedBy>Kirra</cp:lastModifiedBy>
  <cp:revision>3</cp:revision>
  <dcterms:created xsi:type="dcterms:W3CDTF">2017-06-07T03:18:00Z</dcterms:created>
  <dcterms:modified xsi:type="dcterms:W3CDTF">2017-06-19T23:08:00Z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