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206A69" w:rsidRDefault="00C03ECD" w:rsidP="00206A69">
      <w:pPr>
        <w:pStyle w:val="Heading1"/>
        <w:jc w:val="left"/>
      </w:pPr>
      <w:r>
        <w:t>Behaviour Management</w:t>
      </w:r>
      <w:r w:rsidR="005A4658">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C03ECD" w:rsidRPr="00C03ECD" w:rsidRDefault="00C03ECD" w:rsidP="00C43A95">
      <w:pPr>
        <w:spacing w:before="0" w:after="0" w:line="240" w:lineRule="auto"/>
        <w:jc w:val="both"/>
        <w:rPr>
          <w:rFonts w:eastAsia="Times New Roman" w:cs="Arial"/>
          <w:sz w:val="24"/>
          <w:lang w:val="en-AU"/>
        </w:rPr>
      </w:pPr>
      <w:r w:rsidRPr="00C03ECD">
        <w:rPr>
          <w:rFonts w:eastAsia="Times New Roman" w:cs="Arial"/>
          <w:sz w:val="24"/>
          <w:lang w:val="en-AU"/>
        </w:rPr>
        <w:t xml:space="preserve">This school actively seeks to ensure a positive and inclusive school culture in which every student has the opportunity to succeed.  </w:t>
      </w:r>
    </w:p>
    <w:p w:rsidR="00B548B7" w:rsidRPr="00B548B7" w:rsidRDefault="00B548B7" w:rsidP="00C43A95">
      <w:pPr>
        <w:spacing w:before="0" w:after="0" w:line="240" w:lineRule="auto"/>
        <w:ind w:left="-72"/>
        <w:jc w:val="both"/>
        <w:rPr>
          <w:rFonts w:eastAsia="Times New Roman" w:cs="Arial"/>
          <w:sz w:val="24"/>
          <w:szCs w:val="20"/>
        </w:rPr>
      </w:pPr>
    </w:p>
    <w:p w:rsidR="00B548B7" w:rsidRDefault="00C03ECD" w:rsidP="006E3A57">
      <w:pPr>
        <w:tabs>
          <w:tab w:val="left" w:pos="6975"/>
        </w:tabs>
        <w:spacing w:before="0" w:after="0" w:line="240" w:lineRule="auto"/>
        <w:ind w:left="-72"/>
        <w:jc w:val="both"/>
        <w:rPr>
          <w:rFonts w:eastAsia="Times New Roman" w:cs="Arial"/>
          <w:sz w:val="24"/>
          <w:szCs w:val="20"/>
        </w:rPr>
      </w:pPr>
      <w:r>
        <w:rPr>
          <w:rFonts w:eastAsia="Times New Roman" w:cs="Arial"/>
          <w:sz w:val="24"/>
          <w:szCs w:val="20"/>
        </w:rPr>
        <w:t xml:space="preserve"> </w:t>
      </w:r>
      <w:r w:rsidR="006A7ECB">
        <w:rPr>
          <w:rFonts w:eastAsia="Times New Roman" w:cs="Arial"/>
          <w:sz w:val="24"/>
          <w:szCs w:val="20"/>
        </w:rPr>
        <w:t xml:space="preserve">The </w:t>
      </w:r>
      <w:proofErr w:type="spellStart"/>
      <w:r>
        <w:rPr>
          <w:rFonts w:eastAsia="Times New Roman" w:cs="Arial"/>
          <w:sz w:val="24"/>
          <w:szCs w:val="20"/>
        </w:rPr>
        <w:t>Behaviour</w:t>
      </w:r>
      <w:proofErr w:type="spellEnd"/>
      <w:r>
        <w:rPr>
          <w:rFonts w:eastAsia="Times New Roman" w:cs="Arial"/>
          <w:sz w:val="24"/>
          <w:szCs w:val="20"/>
        </w:rPr>
        <w:t xml:space="preserve"> Management</w:t>
      </w:r>
      <w:r w:rsidR="006A7ECB">
        <w:rPr>
          <w:rFonts w:eastAsia="Times New Roman" w:cs="Arial"/>
          <w:sz w:val="24"/>
          <w:szCs w:val="20"/>
        </w:rPr>
        <w:t xml:space="preserve"> policy</w:t>
      </w:r>
      <w:r w:rsidR="00B548B7" w:rsidRPr="00B548B7">
        <w:rPr>
          <w:rFonts w:eastAsia="Times New Roman" w:cs="Arial"/>
          <w:sz w:val="24"/>
          <w:szCs w:val="20"/>
        </w:rPr>
        <w:t>:</w:t>
      </w:r>
      <w:r w:rsidR="006E3A57">
        <w:rPr>
          <w:rFonts w:eastAsia="Times New Roman" w:cs="Arial"/>
          <w:sz w:val="24"/>
          <w:szCs w:val="20"/>
        </w:rPr>
        <w:tab/>
      </w:r>
    </w:p>
    <w:p w:rsidR="00C03ECD" w:rsidRPr="00C03ECD" w:rsidRDefault="00C03ECD" w:rsidP="002101D9">
      <w:pPr>
        <w:widowControl w:val="0"/>
        <w:numPr>
          <w:ilvl w:val="0"/>
          <w:numId w:val="5"/>
        </w:numPr>
        <w:tabs>
          <w:tab w:val="left" w:pos="204"/>
        </w:tabs>
        <w:autoSpaceDE w:val="0"/>
        <w:autoSpaceDN w:val="0"/>
        <w:adjustRightInd w:val="0"/>
        <w:spacing w:before="0" w:after="0" w:line="289" w:lineRule="exact"/>
        <w:jc w:val="both"/>
        <w:rPr>
          <w:rFonts w:eastAsia="Times New Roman" w:cs="Arial"/>
          <w:sz w:val="24"/>
        </w:rPr>
      </w:pPr>
      <w:r>
        <w:rPr>
          <w:rFonts w:eastAsia="Times New Roman" w:cs="Arial"/>
          <w:sz w:val="24"/>
        </w:rPr>
        <w:t>P</w:t>
      </w:r>
      <w:r w:rsidRPr="00C03ECD">
        <w:rPr>
          <w:rFonts w:eastAsia="Times New Roman" w:cs="Arial"/>
          <w:sz w:val="24"/>
        </w:rPr>
        <w:t>rovide</w:t>
      </w:r>
      <w:r>
        <w:rPr>
          <w:rFonts w:eastAsia="Times New Roman" w:cs="Arial"/>
          <w:sz w:val="24"/>
        </w:rPr>
        <w:t>s</w:t>
      </w:r>
      <w:r w:rsidRPr="00C03ECD">
        <w:rPr>
          <w:rFonts w:eastAsia="Times New Roman" w:cs="Arial"/>
          <w:sz w:val="24"/>
        </w:rPr>
        <w:t xml:space="preserve"> a collaborative whole-school approach to fair and respectful behaviour practices,</w:t>
      </w:r>
      <w:r w:rsidRPr="00C03ECD">
        <w:rPr>
          <w:rFonts w:eastAsia="Times New Roman" w:cs="Arial"/>
          <w:sz w:val="24"/>
          <w:lang w:val="en-AU"/>
        </w:rPr>
        <w:t xml:space="preserve"> based on the school’s values, expected social competencies </w:t>
      </w:r>
      <w:r w:rsidR="00477109">
        <w:rPr>
          <w:rFonts w:eastAsia="Times New Roman" w:cs="Arial"/>
          <w:sz w:val="24"/>
          <w:lang w:val="en-AU"/>
        </w:rPr>
        <w:t>and positive peer relationships</w:t>
      </w:r>
    </w:p>
    <w:p w:rsidR="00C03ECD" w:rsidRPr="00C03ECD" w:rsidRDefault="00C03ECD" w:rsidP="002101D9">
      <w:pPr>
        <w:widowControl w:val="0"/>
        <w:numPr>
          <w:ilvl w:val="0"/>
          <w:numId w:val="5"/>
        </w:numPr>
        <w:tabs>
          <w:tab w:val="left" w:pos="204"/>
        </w:tabs>
        <w:autoSpaceDE w:val="0"/>
        <w:autoSpaceDN w:val="0"/>
        <w:adjustRightInd w:val="0"/>
        <w:spacing w:before="0" w:after="0" w:line="289" w:lineRule="exact"/>
        <w:jc w:val="both"/>
        <w:rPr>
          <w:rFonts w:eastAsia="Times New Roman" w:cs="Arial"/>
          <w:sz w:val="24"/>
        </w:rPr>
      </w:pPr>
      <w:r>
        <w:rPr>
          <w:rFonts w:eastAsia="Times New Roman" w:cs="Arial"/>
          <w:sz w:val="24"/>
        </w:rPr>
        <w:t>I</w:t>
      </w:r>
      <w:r w:rsidRPr="00C03ECD">
        <w:rPr>
          <w:rFonts w:eastAsia="Times New Roman" w:cs="Arial"/>
          <w:sz w:val="24"/>
        </w:rPr>
        <w:t>mplement</w:t>
      </w:r>
      <w:r>
        <w:rPr>
          <w:rFonts w:eastAsia="Times New Roman" w:cs="Arial"/>
          <w:sz w:val="24"/>
        </w:rPr>
        <w:t>s</w:t>
      </w:r>
      <w:r w:rsidRPr="00C03ECD">
        <w:rPr>
          <w:rFonts w:eastAsia="Times New Roman" w:cs="Arial"/>
          <w:sz w:val="24"/>
          <w:lang w:val="en-AU"/>
        </w:rPr>
        <w:t xml:space="preserve"> preventative and early intervention strategies</w:t>
      </w:r>
      <w:r w:rsidR="00477109">
        <w:rPr>
          <w:rFonts w:eastAsia="Times New Roman" w:cs="Arial"/>
          <w:sz w:val="24"/>
          <w:lang w:val="en-AU"/>
        </w:rPr>
        <w:t xml:space="preserve"> to support positive behaviours</w:t>
      </w:r>
    </w:p>
    <w:p w:rsidR="00C03ECD" w:rsidRPr="00C03ECD" w:rsidRDefault="00C03ECD" w:rsidP="002101D9">
      <w:pPr>
        <w:widowControl w:val="0"/>
        <w:numPr>
          <w:ilvl w:val="0"/>
          <w:numId w:val="5"/>
        </w:numPr>
        <w:tabs>
          <w:tab w:val="left" w:pos="204"/>
        </w:tabs>
        <w:autoSpaceDE w:val="0"/>
        <w:autoSpaceDN w:val="0"/>
        <w:adjustRightInd w:val="0"/>
        <w:spacing w:before="0" w:after="0" w:line="289" w:lineRule="exact"/>
        <w:jc w:val="both"/>
        <w:rPr>
          <w:rFonts w:eastAsia="Times New Roman" w:cs="Arial"/>
          <w:sz w:val="24"/>
        </w:rPr>
      </w:pPr>
      <w:r>
        <w:rPr>
          <w:rFonts w:eastAsia="Times New Roman" w:cs="Arial"/>
          <w:sz w:val="24"/>
        </w:rPr>
        <w:t>C</w:t>
      </w:r>
      <w:r w:rsidRPr="00C03ECD">
        <w:rPr>
          <w:rFonts w:eastAsia="Times New Roman" w:cs="Arial"/>
          <w:sz w:val="24"/>
        </w:rPr>
        <w:t>ollaborate</w:t>
      </w:r>
      <w:r>
        <w:rPr>
          <w:rFonts w:eastAsia="Times New Roman" w:cs="Arial"/>
          <w:sz w:val="24"/>
        </w:rPr>
        <w:t>s</w:t>
      </w:r>
      <w:r w:rsidRPr="00C03ECD">
        <w:rPr>
          <w:rFonts w:eastAsia="Times New Roman" w:cs="Arial"/>
          <w:sz w:val="24"/>
        </w:rPr>
        <w:t xml:space="preserve"> with parents to encourage regular school attendance and support of the school’s values and behavioural expectati</w:t>
      </w:r>
      <w:r w:rsidR="00477109" w:rsidRPr="002101D9">
        <w:rPr>
          <w:rFonts w:eastAsia="Times New Roman" w:cs="Arial"/>
          <w:sz w:val="24"/>
        </w:rPr>
        <w:t>ons</w:t>
      </w:r>
    </w:p>
    <w:p w:rsidR="00C03ECD" w:rsidRPr="00C03ECD" w:rsidRDefault="00C03ECD" w:rsidP="002101D9">
      <w:pPr>
        <w:widowControl w:val="0"/>
        <w:numPr>
          <w:ilvl w:val="0"/>
          <w:numId w:val="5"/>
        </w:numPr>
        <w:tabs>
          <w:tab w:val="left" w:pos="204"/>
        </w:tabs>
        <w:autoSpaceDE w:val="0"/>
        <w:autoSpaceDN w:val="0"/>
        <w:adjustRightInd w:val="0"/>
        <w:spacing w:before="0" w:after="0" w:line="289" w:lineRule="exact"/>
        <w:jc w:val="both"/>
        <w:rPr>
          <w:rFonts w:eastAsia="Times New Roman" w:cs="Arial"/>
          <w:sz w:val="24"/>
        </w:rPr>
      </w:pPr>
      <w:r>
        <w:rPr>
          <w:rFonts w:eastAsia="Times New Roman" w:cs="Arial"/>
          <w:sz w:val="24"/>
          <w:lang w:val="en-AU"/>
        </w:rPr>
        <w:t>S</w:t>
      </w:r>
      <w:r w:rsidRPr="00C03ECD">
        <w:rPr>
          <w:rFonts w:eastAsia="Times New Roman" w:cs="Arial"/>
          <w:sz w:val="24"/>
          <w:lang w:val="en-AU"/>
        </w:rPr>
        <w:t>upport</w:t>
      </w:r>
      <w:r>
        <w:rPr>
          <w:rFonts w:eastAsia="Times New Roman" w:cs="Arial"/>
          <w:sz w:val="24"/>
          <w:lang w:val="en-AU"/>
        </w:rPr>
        <w:t>s</w:t>
      </w:r>
      <w:r w:rsidRPr="00C03ECD">
        <w:rPr>
          <w:rFonts w:eastAsia="Times New Roman" w:cs="Arial"/>
          <w:sz w:val="24"/>
          <w:lang w:val="en-AU"/>
        </w:rPr>
        <w:t xml:space="preserve"> students at risk within the school and with the assistance of wellbeing professionals including the DET Psychologist, School nurse </w:t>
      </w:r>
      <w:r w:rsidRPr="00C03ECD">
        <w:rPr>
          <w:rFonts w:eastAsia="Times New Roman" w:cs="Arial"/>
          <w:color w:val="000000"/>
          <w:sz w:val="24"/>
          <w:lang w:val="en-AU"/>
        </w:rPr>
        <w:t>other available professionals</w:t>
      </w:r>
    </w:p>
    <w:p w:rsidR="00C03ECD" w:rsidRPr="00C03ECD" w:rsidRDefault="00C03ECD" w:rsidP="002101D9">
      <w:pPr>
        <w:widowControl w:val="0"/>
        <w:numPr>
          <w:ilvl w:val="0"/>
          <w:numId w:val="5"/>
        </w:numPr>
        <w:tabs>
          <w:tab w:val="left" w:pos="204"/>
        </w:tabs>
        <w:autoSpaceDE w:val="0"/>
        <w:autoSpaceDN w:val="0"/>
        <w:adjustRightInd w:val="0"/>
        <w:spacing w:before="0" w:after="0" w:line="289" w:lineRule="exact"/>
        <w:jc w:val="both"/>
        <w:rPr>
          <w:rFonts w:eastAsia="Times New Roman" w:cs="Arial"/>
          <w:sz w:val="24"/>
        </w:rPr>
      </w:pPr>
      <w:r>
        <w:rPr>
          <w:rFonts w:eastAsia="Times New Roman" w:cs="Arial"/>
          <w:sz w:val="24"/>
          <w:lang w:val="en-AU"/>
        </w:rPr>
        <w:t>D</w:t>
      </w:r>
      <w:r w:rsidRPr="00C03ECD">
        <w:rPr>
          <w:rFonts w:eastAsia="Times New Roman" w:cs="Arial"/>
          <w:sz w:val="24"/>
          <w:lang w:val="en-AU"/>
        </w:rPr>
        <w:t>evelop</w:t>
      </w:r>
      <w:r>
        <w:rPr>
          <w:rFonts w:eastAsia="Times New Roman" w:cs="Arial"/>
          <w:sz w:val="24"/>
          <w:lang w:val="en-AU"/>
        </w:rPr>
        <w:t>s</w:t>
      </w:r>
      <w:r w:rsidRPr="00C03ECD">
        <w:rPr>
          <w:rFonts w:eastAsia="Times New Roman" w:cs="Arial"/>
          <w:sz w:val="24"/>
          <w:lang w:val="en-AU"/>
        </w:rPr>
        <w:t xml:space="preserve"> </w:t>
      </w:r>
      <w:r w:rsidR="00ED525B" w:rsidRPr="00C03ECD">
        <w:rPr>
          <w:rFonts w:eastAsia="Times New Roman" w:cs="Arial"/>
          <w:sz w:val="24"/>
          <w:lang w:val="en-AU"/>
        </w:rPr>
        <w:t>i</w:t>
      </w:r>
      <w:r w:rsidR="00ED525B">
        <w:rPr>
          <w:rFonts w:eastAsia="Times New Roman" w:cs="Arial"/>
          <w:sz w:val="24"/>
          <w:lang w:val="en-AU"/>
        </w:rPr>
        <w:t>nter</w:t>
      </w:r>
      <w:r w:rsidR="00ED525B" w:rsidRPr="00C03ECD">
        <w:rPr>
          <w:rFonts w:eastAsia="Times New Roman" w:cs="Arial"/>
          <w:sz w:val="24"/>
          <w:lang w:val="en-AU"/>
        </w:rPr>
        <w:t>vention</w:t>
      </w:r>
      <w:r w:rsidRPr="00C03ECD">
        <w:rPr>
          <w:rFonts w:eastAsia="Times New Roman" w:cs="Arial"/>
          <w:sz w:val="24"/>
          <w:lang w:val="en-AU"/>
        </w:rPr>
        <w:t xml:space="preserve"> strategies to address inappropriate behaviours which can negatively impact on the learning environment of the individual student, </w:t>
      </w:r>
      <w:r w:rsidR="002101D9">
        <w:rPr>
          <w:rFonts w:eastAsia="Times New Roman" w:cs="Arial"/>
          <w:sz w:val="24"/>
          <w:lang w:val="en-AU"/>
        </w:rPr>
        <w:t>and others</w:t>
      </w:r>
    </w:p>
    <w:p w:rsidR="00C03ECD" w:rsidRPr="00C03ECD" w:rsidRDefault="006A7ECB" w:rsidP="002101D9">
      <w:pPr>
        <w:widowControl w:val="0"/>
        <w:numPr>
          <w:ilvl w:val="0"/>
          <w:numId w:val="5"/>
        </w:numPr>
        <w:tabs>
          <w:tab w:val="left" w:pos="204"/>
        </w:tabs>
        <w:autoSpaceDE w:val="0"/>
        <w:autoSpaceDN w:val="0"/>
        <w:adjustRightInd w:val="0"/>
        <w:spacing w:before="0" w:after="0" w:line="289" w:lineRule="exact"/>
        <w:jc w:val="both"/>
        <w:rPr>
          <w:rFonts w:eastAsia="Times New Roman" w:cs="Arial"/>
          <w:sz w:val="24"/>
        </w:rPr>
      </w:pPr>
      <w:r>
        <w:rPr>
          <w:rFonts w:eastAsia="Times New Roman" w:cs="Arial"/>
          <w:sz w:val="24"/>
          <w:lang w:val="en-AU"/>
        </w:rPr>
        <w:t>Complies</w:t>
      </w:r>
      <w:r w:rsidR="00C03ECD" w:rsidRPr="00C03ECD">
        <w:rPr>
          <w:rFonts w:eastAsia="Times New Roman" w:cs="Arial"/>
          <w:sz w:val="24"/>
          <w:lang w:val="en-AU"/>
        </w:rPr>
        <w:t xml:space="preserve"> with Ministerial Order 625.</w:t>
      </w:r>
    </w:p>
    <w:p w:rsidR="00C03ECD" w:rsidRPr="00B548B7" w:rsidRDefault="00C03ECD" w:rsidP="00477109">
      <w:pPr>
        <w:spacing w:before="0" w:after="0" w:line="240" w:lineRule="auto"/>
        <w:ind w:left="360"/>
        <w:jc w:val="both"/>
        <w:rPr>
          <w:rFonts w:eastAsia="Times New Roman" w:cs="Arial"/>
          <w:sz w:val="24"/>
          <w:szCs w:val="20"/>
        </w:rPr>
      </w:pPr>
    </w:p>
    <w:p w:rsidR="00206A69" w:rsidRDefault="00206A69" w:rsidP="002C20E3">
      <w:pPr>
        <w:pStyle w:val="Heading3"/>
        <w:numPr>
          <w:ilvl w:val="0"/>
          <w:numId w:val="2"/>
        </w:numPr>
        <w:rPr>
          <w:sz w:val="28"/>
        </w:rPr>
      </w:pPr>
      <w:r w:rsidRPr="00C755F3">
        <w:rPr>
          <w:sz w:val="28"/>
        </w:rPr>
        <w:t>Guidelines</w:t>
      </w:r>
    </w:p>
    <w:p w:rsidR="005D7A2D" w:rsidRDefault="005D7A2D" w:rsidP="002C20E3">
      <w:pPr>
        <w:pStyle w:val="ListParagraph"/>
        <w:numPr>
          <w:ilvl w:val="1"/>
          <w:numId w:val="8"/>
        </w:numPr>
        <w:spacing w:before="0" w:after="0" w:line="240" w:lineRule="auto"/>
        <w:ind w:left="567" w:hanging="567"/>
        <w:jc w:val="both"/>
        <w:rPr>
          <w:rFonts w:eastAsia="Times New Roman" w:cs="Arial"/>
          <w:sz w:val="24"/>
          <w:lang w:val="en-AU"/>
        </w:rPr>
      </w:pPr>
      <w:r w:rsidRPr="005D7A2D">
        <w:rPr>
          <w:rFonts w:eastAsia="Times New Roman" w:cs="Arial"/>
          <w:sz w:val="24"/>
          <w:lang w:val="en-AU"/>
        </w:rPr>
        <w:t>Student engagement, regular attendance and positive behaviours will be supported through relationship based whole-school classroom practices, including targeted and indiv</w:t>
      </w:r>
      <w:r>
        <w:rPr>
          <w:rFonts w:eastAsia="Times New Roman" w:cs="Arial"/>
          <w:sz w:val="24"/>
          <w:lang w:val="en-AU"/>
        </w:rPr>
        <w:t>idualised support when required</w:t>
      </w:r>
    </w:p>
    <w:p w:rsidR="005D7A2D" w:rsidRDefault="005D7A2D" w:rsidP="002C20E3">
      <w:pPr>
        <w:pStyle w:val="ListParagraph"/>
        <w:numPr>
          <w:ilvl w:val="1"/>
          <w:numId w:val="8"/>
        </w:numPr>
        <w:spacing w:before="0" w:after="0" w:line="240" w:lineRule="auto"/>
        <w:ind w:left="567" w:hanging="567"/>
        <w:jc w:val="both"/>
        <w:rPr>
          <w:rFonts w:eastAsia="Times New Roman" w:cs="Arial"/>
          <w:sz w:val="24"/>
          <w:lang w:val="en-AU"/>
        </w:rPr>
      </w:pPr>
      <w:r w:rsidRPr="005D7A2D">
        <w:rPr>
          <w:rFonts w:eastAsia="Times New Roman" w:cs="Arial"/>
          <w:sz w:val="24"/>
          <w:lang w:val="en-AU"/>
        </w:rPr>
        <w:t xml:space="preserve">When concerns arise about a student’s behaviour or when a student is displaying chronic patterns of problem behaviour a more targeted response will be implemented to support the </w:t>
      </w:r>
      <w:r>
        <w:rPr>
          <w:rFonts w:eastAsia="Times New Roman" w:cs="Arial"/>
          <w:sz w:val="24"/>
          <w:lang w:val="en-AU"/>
        </w:rPr>
        <w:t>student</w:t>
      </w:r>
    </w:p>
    <w:p w:rsidR="005D7A2D" w:rsidRPr="005D7A2D" w:rsidRDefault="005D7A2D" w:rsidP="002C20E3">
      <w:pPr>
        <w:pStyle w:val="ListParagraph"/>
        <w:numPr>
          <w:ilvl w:val="1"/>
          <w:numId w:val="8"/>
        </w:numPr>
        <w:spacing w:before="0" w:after="0" w:line="240" w:lineRule="auto"/>
        <w:ind w:left="567" w:hanging="567"/>
        <w:jc w:val="both"/>
        <w:rPr>
          <w:rFonts w:eastAsia="Times New Roman" w:cs="Arial"/>
          <w:sz w:val="24"/>
          <w:lang w:val="en-AU"/>
        </w:rPr>
      </w:pPr>
      <w:r w:rsidRPr="005D7A2D">
        <w:rPr>
          <w:rFonts w:eastAsia="Times New Roman" w:cs="Arial"/>
          <w:sz w:val="24"/>
          <w:lang w:val="en-AU"/>
        </w:rPr>
        <w:t>School Behaviour Management Program:</w:t>
      </w:r>
    </w:p>
    <w:p w:rsidR="005D7A2D" w:rsidRPr="005D7A2D" w:rsidRDefault="005D7A2D" w:rsidP="002C20E3">
      <w:pPr>
        <w:numPr>
          <w:ilvl w:val="0"/>
          <w:numId w:val="9"/>
        </w:numPr>
        <w:spacing w:before="0" w:after="0" w:line="240" w:lineRule="auto"/>
        <w:jc w:val="both"/>
        <w:rPr>
          <w:rFonts w:eastAsia="Times New Roman" w:cs="Arial"/>
          <w:sz w:val="24"/>
          <w:lang w:val="en-AU"/>
        </w:rPr>
      </w:pPr>
      <w:r w:rsidRPr="005D7A2D">
        <w:rPr>
          <w:rFonts w:eastAsia="Times New Roman" w:cs="Arial"/>
          <w:sz w:val="24"/>
          <w:lang w:val="en-AU"/>
        </w:rPr>
        <w:t>Behaviour Guidelines</w:t>
      </w:r>
    </w:p>
    <w:p w:rsidR="005D7A2D" w:rsidRPr="005D7A2D" w:rsidRDefault="005D7A2D" w:rsidP="002C20E3">
      <w:pPr>
        <w:numPr>
          <w:ilvl w:val="0"/>
          <w:numId w:val="9"/>
        </w:numPr>
        <w:spacing w:before="0" w:after="0" w:line="240" w:lineRule="auto"/>
        <w:jc w:val="both"/>
        <w:rPr>
          <w:rFonts w:eastAsia="Times New Roman" w:cs="Arial"/>
          <w:sz w:val="24"/>
          <w:lang w:val="en-AU"/>
        </w:rPr>
      </w:pPr>
      <w:r>
        <w:rPr>
          <w:rFonts w:eastAsia="Times New Roman" w:cs="Arial"/>
          <w:sz w:val="24"/>
          <w:lang w:val="en-AU"/>
        </w:rPr>
        <w:t xml:space="preserve">Restorative Practices </w:t>
      </w:r>
    </w:p>
    <w:p w:rsidR="005D7A2D" w:rsidRPr="005D7A2D" w:rsidRDefault="005D7A2D" w:rsidP="002C20E3">
      <w:pPr>
        <w:numPr>
          <w:ilvl w:val="0"/>
          <w:numId w:val="9"/>
        </w:numPr>
        <w:spacing w:before="0" w:after="0" w:line="240" w:lineRule="auto"/>
        <w:jc w:val="both"/>
        <w:rPr>
          <w:rFonts w:eastAsia="Times New Roman" w:cs="Arial"/>
          <w:color w:val="FF0000"/>
          <w:sz w:val="24"/>
          <w:lang w:val="en-AU"/>
        </w:rPr>
      </w:pPr>
      <w:r w:rsidRPr="005D7A2D">
        <w:rPr>
          <w:rFonts w:eastAsia="Times New Roman" w:cs="Arial"/>
          <w:sz w:val="24"/>
          <w:lang w:val="en-AU"/>
        </w:rPr>
        <w:t>Agreed Rules for Playground Areas</w:t>
      </w:r>
    </w:p>
    <w:p w:rsidR="005D7A2D" w:rsidRPr="005D7A2D" w:rsidRDefault="005D7A2D" w:rsidP="005D7A2D">
      <w:pPr>
        <w:spacing w:before="0" w:after="0" w:line="240" w:lineRule="auto"/>
        <w:rPr>
          <w:rFonts w:eastAsia="Times New Roman" w:cs="Arial"/>
          <w:color w:val="FF0000"/>
          <w:sz w:val="24"/>
          <w:lang w:val="en-AU"/>
        </w:rPr>
      </w:pPr>
    </w:p>
    <w:p w:rsidR="005D7A2D" w:rsidRPr="005D7A2D" w:rsidRDefault="005D7A2D" w:rsidP="005D7A2D">
      <w:pPr>
        <w:spacing w:before="0" w:after="0" w:line="240" w:lineRule="auto"/>
        <w:ind w:left="720"/>
        <w:rPr>
          <w:rFonts w:eastAsia="Times New Roman" w:cs="Arial"/>
          <w:b/>
          <w:sz w:val="24"/>
          <w:u w:val="single"/>
          <w:lang w:val="en-AU"/>
        </w:rPr>
      </w:pPr>
      <w:r w:rsidRPr="005D7A2D">
        <w:rPr>
          <w:rFonts w:eastAsia="Times New Roman" w:cs="Arial"/>
          <w:b/>
          <w:sz w:val="24"/>
          <w:u w:val="single"/>
          <w:lang w:val="en-AU"/>
        </w:rPr>
        <w:t>Corporal punishment is prohibited in all Victorian schools. Under no circumstances will corporal punishment be permitted</w:t>
      </w:r>
    </w:p>
    <w:p w:rsidR="00B548B7" w:rsidRPr="00B548B7" w:rsidRDefault="00B548B7" w:rsidP="005D7A2D">
      <w:pPr>
        <w:pStyle w:val="BodyText"/>
        <w:ind w:left="1287" w:hanging="567"/>
        <w:rPr>
          <w:rFonts w:cs="Arial"/>
          <w:szCs w:val="28"/>
        </w:rPr>
      </w:pPr>
    </w:p>
    <w:p w:rsidR="00B548B7" w:rsidRDefault="00206A69" w:rsidP="002C20E3">
      <w:pPr>
        <w:pStyle w:val="Heading3"/>
        <w:numPr>
          <w:ilvl w:val="0"/>
          <w:numId w:val="2"/>
        </w:numPr>
        <w:rPr>
          <w:sz w:val="28"/>
        </w:rPr>
      </w:pPr>
      <w:r w:rsidRPr="00C755F3">
        <w:rPr>
          <w:sz w:val="28"/>
        </w:rPr>
        <w:t>Implementation</w:t>
      </w:r>
    </w:p>
    <w:p w:rsidR="005D7A2D" w:rsidRPr="005D7A2D" w:rsidRDefault="005D7A2D" w:rsidP="005D7A2D">
      <w:pPr>
        <w:spacing w:before="0" w:after="0" w:line="240" w:lineRule="auto"/>
        <w:ind w:left="567" w:hanging="567"/>
        <w:rPr>
          <w:rFonts w:eastAsia="Times New Roman" w:cs="Arial"/>
          <w:b/>
          <w:sz w:val="24"/>
          <w:lang w:val="en-AU"/>
        </w:rPr>
      </w:pPr>
      <w:r w:rsidRPr="005D7A2D">
        <w:rPr>
          <w:rFonts w:eastAsia="Times New Roman" w:cs="Arial"/>
          <w:sz w:val="24"/>
          <w:lang w:val="en-AU"/>
        </w:rPr>
        <w:t>2.1</w:t>
      </w:r>
      <w:r>
        <w:rPr>
          <w:rFonts w:eastAsia="Times New Roman" w:cs="Arial"/>
          <w:b/>
          <w:sz w:val="24"/>
          <w:lang w:val="en-AU"/>
        </w:rPr>
        <w:t xml:space="preserve">    </w:t>
      </w:r>
      <w:r w:rsidRPr="005D7A2D">
        <w:rPr>
          <w:rFonts w:eastAsia="Times New Roman" w:cs="Arial"/>
          <w:b/>
          <w:sz w:val="24"/>
          <w:lang w:val="en-AU"/>
        </w:rPr>
        <w:t>Prevention:</w:t>
      </w:r>
    </w:p>
    <w:p w:rsidR="005D7A2D" w:rsidRPr="005D7A2D" w:rsidRDefault="005D7A2D" w:rsidP="002C20E3">
      <w:pPr>
        <w:numPr>
          <w:ilvl w:val="0"/>
          <w:numId w:val="22"/>
        </w:numPr>
        <w:spacing w:before="0" w:after="0" w:line="240" w:lineRule="auto"/>
        <w:ind w:left="1134" w:hanging="425"/>
        <w:jc w:val="both"/>
        <w:rPr>
          <w:rFonts w:eastAsia="Times New Roman" w:cs="Arial"/>
          <w:sz w:val="24"/>
          <w:lang w:val="en-AU"/>
        </w:rPr>
      </w:pPr>
      <w:r w:rsidRPr="005D7A2D">
        <w:rPr>
          <w:rFonts w:eastAsia="Times New Roman" w:cs="Arial"/>
          <w:sz w:val="24"/>
          <w:lang w:val="en-AU"/>
        </w:rPr>
        <w:t>Fair school-wide and classroom expectations developed at the beginning of each school year with the students</w:t>
      </w:r>
    </w:p>
    <w:p w:rsidR="005D7A2D" w:rsidRPr="005D7A2D" w:rsidRDefault="005D7A2D" w:rsidP="002C20E3">
      <w:pPr>
        <w:numPr>
          <w:ilvl w:val="0"/>
          <w:numId w:val="22"/>
        </w:numPr>
        <w:spacing w:before="0" w:after="0" w:line="240" w:lineRule="auto"/>
        <w:ind w:left="1134" w:hanging="425"/>
        <w:jc w:val="both"/>
        <w:rPr>
          <w:rFonts w:eastAsia="Times New Roman" w:cs="Arial"/>
          <w:sz w:val="24"/>
          <w:lang w:val="en-AU"/>
        </w:rPr>
      </w:pPr>
      <w:r w:rsidRPr="005D7A2D">
        <w:rPr>
          <w:rFonts w:eastAsia="Times New Roman" w:cs="Arial"/>
          <w:sz w:val="24"/>
          <w:lang w:val="en-AU"/>
        </w:rPr>
        <w:t>Consistent school-wide and classroom consequences for behaviour</w:t>
      </w:r>
    </w:p>
    <w:p w:rsidR="005D7A2D" w:rsidRPr="005D7A2D" w:rsidRDefault="005D7A2D" w:rsidP="002C20E3">
      <w:pPr>
        <w:numPr>
          <w:ilvl w:val="0"/>
          <w:numId w:val="22"/>
        </w:numPr>
        <w:spacing w:before="0" w:after="0" w:line="240" w:lineRule="auto"/>
        <w:ind w:left="1134" w:hanging="425"/>
        <w:jc w:val="both"/>
        <w:rPr>
          <w:rFonts w:eastAsia="Times New Roman" w:cs="Arial"/>
          <w:sz w:val="24"/>
          <w:lang w:val="en-AU"/>
        </w:rPr>
      </w:pPr>
      <w:r w:rsidRPr="005D7A2D">
        <w:rPr>
          <w:rFonts w:eastAsia="Times New Roman" w:cs="Arial"/>
          <w:sz w:val="24"/>
          <w:lang w:val="en-AU"/>
        </w:rPr>
        <w:t>School-wide and classroom processes for early identification of students experien</w:t>
      </w:r>
      <w:bookmarkStart w:id="0" w:name="_GoBack"/>
      <w:bookmarkEnd w:id="0"/>
      <w:r w:rsidRPr="005D7A2D">
        <w:rPr>
          <w:rFonts w:eastAsia="Times New Roman" w:cs="Arial"/>
          <w:sz w:val="24"/>
          <w:lang w:val="en-AU"/>
        </w:rPr>
        <w:t>cing academic and/or behaviour difficulty</w:t>
      </w:r>
    </w:p>
    <w:p w:rsidR="005D7A2D" w:rsidRPr="005D7A2D" w:rsidRDefault="005D7A2D" w:rsidP="002C20E3">
      <w:pPr>
        <w:numPr>
          <w:ilvl w:val="0"/>
          <w:numId w:val="22"/>
        </w:numPr>
        <w:spacing w:before="0" w:after="0" w:line="240" w:lineRule="auto"/>
        <w:ind w:left="1134" w:hanging="425"/>
        <w:jc w:val="both"/>
        <w:rPr>
          <w:rFonts w:eastAsia="Times New Roman" w:cs="Arial"/>
          <w:sz w:val="24"/>
          <w:lang w:val="en-AU"/>
        </w:rPr>
      </w:pPr>
      <w:r w:rsidRPr="005D7A2D">
        <w:rPr>
          <w:rFonts w:eastAsia="Times New Roman" w:cs="Arial"/>
          <w:sz w:val="24"/>
          <w:lang w:val="en-AU"/>
        </w:rPr>
        <w:lastRenderedPageBreak/>
        <w:t>School-wide and classroom processes for ongoing collection and use of data for decision making</w:t>
      </w:r>
    </w:p>
    <w:p w:rsidR="005D7A2D" w:rsidRPr="005D7A2D" w:rsidRDefault="005D7A2D" w:rsidP="002C20E3">
      <w:pPr>
        <w:numPr>
          <w:ilvl w:val="0"/>
          <w:numId w:val="22"/>
        </w:numPr>
        <w:spacing w:before="0" w:after="0" w:line="240" w:lineRule="auto"/>
        <w:ind w:left="1134" w:hanging="425"/>
        <w:jc w:val="both"/>
        <w:rPr>
          <w:rFonts w:eastAsia="Times New Roman" w:cs="Arial"/>
          <w:sz w:val="24"/>
          <w:lang w:val="en-AU"/>
        </w:rPr>
      </w:pPr>
      <w:r w:rsidRPr="005D7A2D">
        <w:rPr>
          <w:rFonts w:eastAsia="Times New Roman" w:cs="Arial"/>
          <w:sz w:val="24"/>
          <w:lang w:val="en-AU"/>
        </w:rPr>
        <w:t>Provision of opportunities for students to take responsibility and be involved in decision making</w:t>
      </w:r>
    </w:p>
    <w:p w:rsidR="005D7A2D" w:rsidRPr="005D7A2D" w:rsidRDefault="005D7A2D" w:rsidP="002C20E3">
      <w:pPr>
        <w:numPr>
          <w:ilvl w:val="0"/>
          <w:numId w:val="22"/>
        </w:numPr>
        <w:spacing w:before="0" w:after="0" w:line="240" w:lineRule="auto"/>
        <w:ind w:left="1134" w:hanging="425"/>
        <w:jc w:val="both"/>
        <w:rPr>
          <w:rFonts w:eastAsia="Times New Roman" w:cs="Arial"/>
          <w:sz w:val="24"/>
          <w:lang w:val="en-AU"/>
        </w:rPr>
      </w:pPr>
      <w:r w:rsidRPr="005D7A2D">
        <w:rPr>
          <w:rFonts w:eastAsia="Times New Roman" w:cs="Arial"/>
          <w:sz w:val="24"/>
          <w:lang w:val="en-AU"/>
        </w:rPr>
        <w:t>Provision of a physical environment conducive to positive behaviours and effective engagement in learning</w:t>
      </w:r>
    </w:p>
    <w:p w:rsidR="005D7A2D" w:rsidRPr="005D7A2D" w:rsidRDefault="005D7A2D" w:rsidP="002C20E3">
      <w:pPr>
        <w:numPr>
          <w:ilvl w:val="0"/>
          <w:numId w:val="22"/>
        </w:numPr>
        <w:spacing w:before="0" w:after="0" w:line="240" w:lineRule="auto"/>
        <w:ind w:left="1134" w:hanging="425"/>
        <w:jc w:val="both"/>
        <w:rPr>
          <w:rFonts w:eastAsia="Times New Roman" w:cs="Arial"/>
          <w:sz w:val="24"/>
          <w:lang w:val="en-AU"/>
        </w:rPr>
      </w:pPr>
      <w:r w:rsidRPr="005D7A2D">
        <w:rPr>
          <w:rFonts w:eastAsia="Times New Roman" w:cs="Arial"/>
          <w:sz w:val="24"/>
          <w:lang w:val="en-AU"/>
        </w:rPr>
        <w:t>Utilising evidence base interventions, monitored regularly for those students who face difficulty with learning and/or behaviour</w:t>
      </w:r>
    </w:p>
    <w:p w:rsidR="00B62EEF" w:rsidRDefault="00B62EEF" w:rsidP="00B62EEF">
      <w:pPr>
        <w:spacing w:before="0" w:after="0" w:line="240" w:lineRule="auto"/>
        <w:ind w:left="1276" w:hanging="567"/>
        <w:rPr>
          <w:rFonts w:eastAsia="Times New Roman" w:cs="Arial"/>
          <w:sz w:val="24"/>
          <w:lang w:val="en-AU"/>
        </w:rPr>
      </w:pPr>
    </w:p>
    <w:p w:rsidR="005D7A2D" w:rsidRPr="005D7A2D" w:rsidRDefault="00ED525B" w:rsidP="00B62EEF">
      <w:pPr>
        <w:spacing w:before="0" w:after="0" w:line="240" w:lineRule="auto"/>
        <w:ind w:left="1418" w:hanging="709"/>
        <w:rPr>
          <w:rFonts w:eastAsia="Times New Roman" w:cs="Arial"/>
          <w:b/>
          <w:sz w:val="24"/>
          <w:lang w:val="en-AU"/>
        </w:rPr>
      </w:pPr>
      <w:r>
        <w:rPr>
          <w:rFonts w:eastAsia="Times New Roman" w:cs="Arial"/>
          <w:sz w:val="24"/>
          <w:lang w:val="en-AU"/>
        </w:rPr>
        <w:t>2.1.1 Staged</w:t>
      </w:r>
      <w:r w:rsidR="005D7A2D" w:rsidRPr="005D7A2D">
        <w:rPr>
          <w:rFonts w:eastAsia="Times New Roman" w:cs="Arial"/>
          <w:b/>
          <w:sz w:val="24"/>
          <w:lang w:val="en-AU"/>
        </w:rPr>
        <w:t xml:space="preserve"> response to inappropriate behaviours including irregular </w:t>
      </w:r>
      <w:r w:rsidR="00B62EEF">
        <w:rPr>
          <w:rFonts w:eastAsia="Times New Roman" w:cs="Arial"/>
          <w:b/>
          <w:sz w:val="24"/>
          <w:lang w:val="en-AU"/>
        </w:rPr>
        <w:t xml:space="preserve">  </w:t>
      </w:r>
      <w:r w:rsidR="005D7A2D" w:rsidRPr="005D7A2D">
        <w:rPr>
          <w:rFonts w:eastAsia="Times New Roman" w:cs="Arial"/>
          <w:b/>
          <w:sz w:val="24"/>
          <w:lang w:val="en-AU"/>
        </w:rPr>
        <w:t>attendance will be supported through:</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Understanding the student’s background and needs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Ensuring a clear understanding of expectations by both students and teachers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Providing consistent school and classroom environments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Scaffolding the student’s learning program</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 xml:space="preserve">Engaging </w:t>
      </w:r>
      <w:r w:rsidR="00477109">
        <w:rPr>
          <w:rFonts w:eastAsia="Times New Roman" w:cs="Arial"/>
          <w:color w:val="000000"/>
          <w:sz w:val="24"/>
          <w:lang w:val="en-AU"/>
        </w:rPr>
        <w:t xml:space="preserve">in </w:t>
      </w:r>
      <w:r w:rsidRPr="005D7A2D">
        <w:rPr>
          <w:rFonts w:eastAsia="Times New Roman" w:cs="Arial"/>
          <w:color w:val="000000"/>
          <w:sz w:val="24"/>
          <w:lang w:val="en-AU"/>
        </w:rPr>
        <w:t>Restorative Practices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color w:val="000000"/>
          <w:sz w:val="24"/>
          <w:lang w:val="en-AU"/>
        </w:rPr>
        <w:t>Involving and supporting the parents/carers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color w:val="000000"/>
          <w:sz w:val="24"/>
          <w:lang w:val="en-AU"/>
        </w:rPr>
        <w:t>Appropriate intervention when necessary</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color w:val="000000"/>
          <w:sz w:val="24"/>
          <w:lang w:val="en-AU"/>
        </w:rPr>
        <w:t>Providing broader educational programs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color w:val="000000"/>
          <w:sz w:val="24"/>
          <w:lang w:val="en-AU"/>
        </w:rPr>
        <w:t>Mentoring and/or counselling</w:t>
      </w:r>
      <w:r w:rsidRPr="005D7A2D">
        <w:rPr>
          <w:rFonts w:eastAsia="Times New Roman" w:cs="Arial"/>
          <w:sz w:val="24"/>
          <w:lang w:val="en-AU"/>
        </w:rPr>
        <w:t xml:space="preserve"> or i</w:t>
      </w:r>
      <w:r w:rsidRPr="005D7A2D">
        <w:rPr>
          <w:rFonts w:eastAsia="Times New Roman" w:cs="Arial"/>
          <w:color w:val="000000"/>
          <w:sz w:val="24"/>
          <w:lang w:val="en-AU"/>
        </w:rPr>
        <w:t>nvolving community support agencies</w:t>
      </w:r>
    </w:p>
    <w:p w:rsidR="005D7A2D" w:rsidRPr="005D7A2D" w:rsidRDefault="005D7A2D" w:rsidP="002C20E3">
      <w:pPr>
        <w:widowControl w:val="0"/>
        <w:numPr>
          <w:ilvl w:val="0"/>
          <w:numId w:val="23"/>
        </w:numPr>
        <w:tabs>
          <w:tab w:val="left" w:pos="204"/>
          <w:tab w:val="left" w:pos="1134"/>
        </w:tabs>
        <w:autoSpaceDE w:val="0"/>
        <w:autoSpaceDN w:val="0"/>
        <w:adjustRightInd w:val="0"/>
        <w:spacing w:before="0" w:after="0" w:line="289" w:lineRule="exact"/>
        <w:ind w:left="1843" w:hanging="425"/>
        <w:jc w:val="both"/>
        <w:rPr>
          <w:rFonts w:eastAsia="Times New Roman" w:cs="Arial"/>
          <w:sz w:val="24"/>
        </w:rPr>
      </w:pPr>
      <w:r w:rsidRPr="005D7A2D">
        <w:rPr>
          <w:rFonts w:eastAsia="Times New Roman" w:cs="Arial"/>
          <w:sz w:val="24"/>
          <w:lang w:val="en-AU"/>
        </w:rPr>
        <w:t>Support from wellbeing p</w:t>
      </w:r>
      <w:r w:rsidR="00206A6E">
        <w:rPr>
          <w:rFonts w:eastAsia="Times New Roman" w:cs="Arial"/>
          <w:sz w:val="24"/>
          <w:lang w:val="en-AU"/>
        </w:rPr>
        <w:t>rofessionals including the DET psychologist, s</w:t>
      </w:r>
      <w:r w:rsidRPr="005D7A2D">
        <w:rPr>
          <w:rFonts w:eastAsia="Times New Roman" w:cs="Arial"/>
          <w:sz w:val="24"/>
          <w:lang w:val="en-AU"/>
        </w:rPr>
        <w:t xml:space="preserve">chool nurse and </w:t>
      </w:r>
      <w:r w:rsidRPr="005D7A2D">
        <w:rPr>
          <w:rFonts w:eastAsia="Times New Roman" w:cs="Arial"/>
          <w:color w:val="000000"/>
          <w:sz w:val="24"/>
          <w:lang w:val="en-AU"/>
        </w:rPr>
        <w:t>other relevant professionals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Developing individualised learning, behaviour or attendance plans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Student Support Group (SSG) meetings for students with disabilities</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Convening Student Support Group meetings for other students if the behaviour is critical</w:t>
      </w:r>
    </w:p>
    <w:p w:rsidR="005D7A2D" w:rsidRPr="005D7A2D" w:rsidRDefault="005D7A2D" w:rsidP="002C20E3">
      <w:pPr>
        <w:numPr>
          <w:ilvl w:val="0"/>
          <w:numId w:val="23"/>
        </w:numPr>
        <w:tabs>
          <w:tab w:val="left" w:pos="1134"/>
        </w:tabs>
        <w:spacing w:before="0" w:after="0" w:line="240" w:lineRule="auto"/>
        <w:ind w:left="1843" w:hanging="425"/>
        <w:jc w:val="both"/>
        <w:rPr>
          <w:rFonts w:eastAsia="Times New Roman" w:cs="Arial"/>
          <w:sz w:val="24"/>
          <w:lang w:val="en-AU"/>
        </w:rPr>
      </w:pPr>
      <w:r w:rsidRPr="005D7A2D">
        <w:rPr>
          <w:rFonts w:eastAsia="Times New Roman" w:cs="Arial"/>
          <w:sz w:val="24"/>
          <w:lang w:val="en-AU"/>
        </w:rPr>
        <w:t>Developing individualised learning, behaviour or attendance plans</w:t>
      </w:r>
    </w:p>
    <w:p w:rsidR="005D7A2D" w:rsidRPr="005D7A2D" w:rsidRDefault="00206A6E" w:rsidP="002C20E3">
      <w:pPr>
        <w:numPr>
          <w:ilvl w:val="0"/>
          <w:numId w:val="23"/>
        </w:numPr>
        <w:tabs>
          <w:tab w:val="left" w:pos="1134"/>
        </w:tabs>
        <w:spacing w:before="0" w:after="0" w:line="240" w:lineRule="auto"/>
        <w:ind w:left="1843" w:hanging="425"/>
        <w:jc w:val="both"/>
        <w:rPr>
          <w:rFonts w:eastAsia="Times New Roman" w:cs="Arial"/>
          <w:sz w:val="24"/>
          <w:lang w:val="en-AU"/>
        </w:rPr>
      </w:pPr>
      <w:r>
        <w:rPr>
          <w:rFonts w:eastAsia="Times New Roman" w:cs="Arial"/>
          <w:sz w:val="24"/>
          <w:lang w:val="en-AU"/>
        </w:rPr>
        <w:t>Contact with the Regional O</w:t>
      </w:r>
      <w:r w:rsidR="005D7A2D" w:rsidRPr="005D7A2D">
        <w:rPr>
          <w:rFonts w:eastAsia="Times New Roman" w:cs="Arial"/>
          <w:sz w:val="24"/>
          <w:lang w:val="en-AU"/>
        </w:rPr>
        <w:t>ffice</w:t>
      </w:r>
    </w:p>
    <w:p w:rsidR="00B62EEF" w:rsidRDefault="00B62EEF" w:rsidP="00B62EEF">
      <w:pPr>
        <w:spacing w:before="0" w:after="0" w:line="240" w:lineRule="auto"/>
        <w:ind w:left="709"/>
        <w:rPr>
          <w:rFonts w:eastAsia="Times New Roman" w:cs="Arial"/>
          <w:sz w:val="24"/>
          <w:lang w:val="en-AU"/>
        </w:rPr>
      </w:pPr>
    </w:p>
    <w:p w:rsidR="005D7A2D" w:rsidRPr="005D7A2D" w:rsidRDefault="00ED525B" w:rsidP="00B62EEF">
      <w:pPr>
        <w:spacing w:before="0" w:after="0" w:line="240" w:lineRule="auto"/>
        <w:ind w:left="709"/>
        <w:rPr>
          <w:rFonts w:eastAsia="Times New Roman" w:cs="Arial"/>
          <w:b/>
          <w:sz w:val="24"/>
          <w:lang w:val="en-AU"/>
        </w:rPr>
      </w:pPr>
      <w:r w:rsidRPr="00B62EEF">
        <w:rPr>
          <w:rFonts w:eastAsia="Times New Roman" w:cs="Arial"/>
          <w:sz w:val="24"/>
          <w:lang w:val="en-AU"/>
        </w:rPr>
        <w:t>2.</w:t>
      </w:r>
      <w:r>
        <w:rPr>
          <w:rFonts w:eastAsia="Times New Roman" w:cs="Arial"/>
          <w:sz w:val="24"/>
          <w:lang w:val="en-AU"/>
        </w:rPr>
        <w:t>1.2</w:t>
      </w:r>
      <w:r w:rsidRPr="00B62EEF">
        <w:rPr>
          <w:rFonts w:eastAsia="Times New Roman" w:cs="Arial"/>
          <w:b/>
          <w:sz w:val="24"/>
          <w:lang w:val="en-AU"/>
        </w:rPr>
        <w:t xml:space="preserve"> </w:t>
      </w:r>
      <w:r>
        <w:rPr>
          <w:rFonts w:eastAsia="Times New Roman" w:cs="Arial"/>
          <w:b/>
          <w:sz w:val="24"/>
          <w:lang w:val="en-AU"/>
        </w:rPr>
        <w:t>Student</w:t>
      </w:r>
      <w:r w:rsidR="005D7A2D" w:rsidRPr="005D7A2D">
        <w:rPr>
          <w:rFonts w:eastAsia="Times New Roman" w:cs="Arial"/>
          <w:b/>
          <w:sz w:val="24"/>
          <w:lang w:val="en-AU"/>
        </w:rPr>
        <w:t xml:space="preserve"> Support Group</w:t>
      </w:r>
      <w:r w:rsidR="00B62EEF">
        <w:rPr>
          <w:rFonts w:eastAsia="Times New Roman" w:cs="Arial"/>
          <w:b/>
          <w:sz w:val="24"/>
          <w:lang w:val="en-AU"/>
        </w:rPr>
        <w:t xml:space="preserve"> aims to:</w:t>
      </w:r>
    </w:p>
    <w:p w:rsidR="005D7A2D" w:rsidRPr="005D7A2D" w:rsidRDefault="005D7A2D" w:rsidP="002C20E3">
      <w:pPr>
        <w:numPr>
          <w:ilvl w:val="0"/>
          <w:numId w:val="24"/>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Develop an understanding of the child</w:t>
      </w:r>
    </w:p>
    <w:p w:rsidR="005D7A2D" w:rsidRPr="005D7A2D" w:rsidRDefault="005D7A2D" w:rsidP="002C20E3">
      <w:pPr>
        <w:numPr>
          <w:ilvl w:val="0"/>
          <w:numId w:val="24"/>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Utilise data collection and monitoring systems that will inform decision making</w:t>
      </w:r>
    </w:p>
    <w:p w:rsidR="005D7A2D" w:rsidRPr="005D7A2D" w:rsidRDefault="005D7A2D" w:rsidP="002C20E3">
      <w:pPr>
        <w:numPr>
          <w:ilvl w:val="0"/>
          <w:numId w:val="24"/>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Identify the child’s learning, social and environment needs and the support or resources the student requires for improvement</w:t>
      </w:r>
    </w:p>
    <w:p w:rsidR="005D7A2D" w:rsidRPr="005D7A2D" w:rsidRDefault="005D7A2D" w:rsidP="002C20E3">
      <w:pPr>
        <w:numPr>
          <w:ilvl w:val="0"/>
          <w:numId w:val="24"/>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Involve key specialist learning and wellbeing support staff</w:t>
      </w:r>
    </w:p>
    <w:p w:rsidR="005D7A2D" w:rsidRPr="005D7A2D" w:rsidRDefault="005D7A2D" w:rsidP="002C20E3">
      <w:pPr>
        <w:numPr>
          <w:ilvl w:val="0"/>
          <w:numId w:val="24"/>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Develop an individualised learning, behaviour or attendance plan</w:t>
      </w:r>
    </w:p>
    <w:p w:rsidR="00B62EEF" w:rsidRPr="005D7A2D" w:rsidRDefault="005D7A2D" w:rsidP="002C20E3">
      <w:pPr>
        <w:numPr>
          <w:ilvl w:val="0"/>
          <w:numId w:val="24"/>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Support referrals to community support agencies for specialist interventions delivered in partnership with the Student Support Group</w:t>
      </w:r>
    </w:p>
    <w:p w:rsidR="00B62EEF" w:rsidRDefault="00B62EEF" w:rsidP="00B62EEF">
      <w:pPr>
        <w:spacing w:before="0" w:after="0" w:line="240" w:lineRule="auto"/>
        <w:ind w:left="709"/>
        <w:rPr>
          <w:rFonts w:eastAsia="Times New Roman" w:cs="Arial"/>
          <w:sz w:val="24"/>
          <w:lang w:val="en-AU"/>
        </w:rPr>
      </w:pPr>
    </w:p>
    <w:p w:rsidR="005D7A2D" w:rsidRPr="005D7A2D" w:rsidRDefault="00B62EEF" w:rsidP="00B62EEF">
      <w:pPr>
        <w:spacing w:before="0" w:after="0" w:line="240" w:lineRule="auto"/>
        <w:ind w:left="709"/>
        <w:rPr>
          <w:rFonts w:eastAsia="Times New Roman" w:cs="Arial"/>
          <w:b/>
          <w:sz w:val="24"/>
          <w:lang w:val="en-AU"/>
        </w:rPr>
      </w:pPr>
      <w:r w:rsidRPr="00B62EEF">
        <w:rPr>
          <w:rFonts w:eastAsia="Times New Roman" w:cs="Arial"/>
          <w:sz w:val="24"/>
          <w:lang w:val="en-AU"/>
        </w:rPr>
        <w:t>2.</w:t>
      </w:r>
      <w:r>
        <w:rPr>
          <w:rFonts w:eastAsia="Times New Roman" w:cs="Arial"/>
          <w:sz w:val="24"/>
          <w:lang w:val="en-AU"/>
        </w:rPr>
        <w:t>1.3</w:t>
      </w:r>
      <w:r>
        <w:rPr>
          <w:rFonts w:eastAsia="Times New Roman" w:cs="Arial"/>
          <w:b/>
          <w:sz w:val="24"/>
          <w:lang w:val="en-AU"/>
        </w:rPr>
        <w:t xml:space="preserve">   </w:t>
      </w:r>
      <w:r w:rsidR="005D7A2D" w:rsidRPr="005D7A2D">
        <w:rPr>
          <w:rFonts w:eastAsia="Times New Roman" w:cs="Arial"/>
          <w:b/>
          <w:sz w:val="24"/>
          <w:lang w:val="en-AU"/>
        </w:rPr>
        <w:t>Intervention to address inappropriate behaviours</w:t>
      </w:r>
    </w:p>
    <w:p w:rsidR="005D7A2D" w:rsidRPr="005D7A2D" w:rsidRDefault="005D7A2D" w:rsidP="002C20E3">
      <w:pPr>
        <w:numPr>
          <w:ilvl w:val="0"/>
          <w:numId w:val="25"/>
        </w:numPr>
        <w:spacing w:before="0" w:after="0" w:line="240" w:lineRule="auto"/>
        <w:ind w:left="1843" w:hanging="425"/>
        <w:rPr>
          <w:rFonts w:eastAsia="Times New Roman" w:cs="Arial"/>
          <w:sz w:val="24"/>
          <w:lang w:val="en-AU"/>
        </w:rPr>
      </w:pPr>
      <w:r w:rsidRPr="005D7A2D">
        <w:rPr>
          <w:rFonts w:eastAsia="Times New Roman" w:cs="Arial"/>
          <w:sz w:val="24"/>
          <w:lang w:val="en-AU"/>
        </w:rPr>
        <w:t>Intervention strategies will include the teaching and/or building of pro-social replacement behaviours</w:t>
      </w:r>
    </w:p>
    <w:p w:rsidR="005D7A2D" w:rsidRPr="005D7A2D" w:rsidRDefault="005D7A2D" w:rsidP="002C20E3">
      <w:pPr>
        <w:numPr>
          <w:ilvl w:val="0"/>
          <w:numId w:val="25"/>
        </w:numPr>
        <w:spacing w:before="0" w:after="0" w:line="240" w:lineRule="auto"/>
        <w:ind w:left="1843" w:hanging="425"/>
        <w:rPr>
          <w:rFonts w:eastAsia="Times New Roman" w:cs="Arial"/>
          <w:sz w:val="24"/>
          <w:lang w:val="en-AU"/>
        </w:rPr>
      </w:pPr>
      <w:r w:rsidRPr="005D7A2D">
        <w:rPr>
          <w:rFonts w:eastAsia="Times New Roman" w:cs="Arial"/>
          <w:sz w:val="24"/>
          <w:lang w:val="en-AU"/>
        </w:rPr>
        <w:t>Intervention strategies will occur in the classroom as the first option and will a</w:t>
      </w:r>
      <w:r w:rsidR="00B62EEF">
        <w:rPr>
          <w:rFonts w:eastAsia="Times New Roman" w:cs="Arial"/>
          <w:sz w:val="24"/>
          <w:lang w:val="en-AU"/>
        </w:rPr>
        <w:t>lways involve the class teacher</w:t>
      </w:r>
    </w:p>
    <w:p w:rsidR="005D7A2D" w:rsidRPr="005D7A2D" w:rsidRDefault="005D7A2D" w:rsidP="002C20E3">
      <w:pPr>
        <w:numPr>
          <w:ilvl w:val="0"/>
          <w:numId w:val="25"/>
        </w:numPr>
        <w:spacing w:before="0" w:after="0" w:line="240" w:lineRule="auto"/>
        <w:ind w:left="1843" w:hanging="425"/>
        <w:rPr>
          <w:rFonts w:eastAsia="Times New Roman" w:cs="Arial"/>
          <w:sz w:val="24"/>
          <w:lang w:val="en-AU"/>
        </w:rPr>
      </w:pPr>
      <w:r w:rsidRPr="005D7A2D">
        <w:rPr>
          <w:rFonts w:eastAsia="Times New Roman" w:cs="Arial"/>
          <w:sz w:val="24"/>
          <w:lang w:val="en-AU"/>
        </w:rPr>
        <w:t>Both academic and social strategies will be considered</w:t>
      </w:r>
    </w:p>
    <w:p w:rsidR="005D7A2D" w:rsidRPr="005D7A2D" w:rsidRDefault="005D7A2D" w:rsidP="002C20E3">
      <w:pPr>
        <w:numPr>
          <w:ilvl w:val="0"/>
          <w:numId w:val="25"/>
        </w:numPr>
        <w:spacing w:before="0" w:after="0" w:line="240" w:lineRule="auto"/>
        <w:ind w:left="1843" w:hanging="425"/>
        <w:rPr>
          <w:rFonts w:eastAsia="Times New Roman" w:cs="Arial"/>
          <w:sz w:val="24"/>
          <w:lang w:val="en-AU"/>
        </w:rPr>
      </w:pPr>
      <w:r w:rsidRPr="005D7A2D">
        <w:rPr>
          <w:rFonts w:eastAsia="Times New Roman" w:cs="Arial"/>
          <w:sz w:val="24"/>
          <w:lang w:val="en-AU"/>
        </w:rPr>
        <w:t>Progress will be measured and suppo</w:t>
      </w:r>
      <w:r w:rsidR="00206A6E">
        <w:rPr>
          <w:rFonts w:eastAsia="Times New Roman" w:cs="Arial"/>
          <w:sz w:val="24"/>
          <w:lang w:val="en-AU"/>
        </w:rPr>
        <w:t>rt reduced slowly and gradually</w:t>
      </w:r>
    </w:p>
    <w:p w:rsidR="00B62EEF" w:rsidRDefault="00B62EEF" w:rsidP="00B62EEF">
      <w:pPr>
        <w:spacing w:before="0" w:after="0" w:line="240" w:lineRule="auto"/>
        <w:ind w:left="709"/>
        <w:rPr>
          <w:rFonts w:eastAsia="Times New Roman" w:cs="Arial"/>
          <w:sz w:val="24"/>
          <w:lang w:val="en-AU"/>
        </w:rPr>
      </w:pPr>
    </w:p>
    <w:p w:rsidR="005D7A2D" w:rsidRPr="005D7A2D" w:rsidRDefault="00ED525B" w:rsidP="00B62EEF">
      <w:pPr>
        <w:spacing w:before="0" w:after="0" w:line="240" w:lineRule="auto"/>
        <w:ind w:left="709"/>
        <w:rPr>
          <w:rFonts w:eastAsia="Times New Roman" w:cs="Arial"/>
          <w:sz w:val="24"/>
          <w:lang w:val="en-AU"/>
        </w:rPr>
      </w:pPr>
      <w:r>
        <w:rPr>
          <w:rFonts w:eastAsia="Times New Roman" w:cs="Arial"/>
          <w:sz w:val="24"/>
          <w:lang w:val="en-AU"/>
        </w:rPr>
        <w:t>2.1.4 Consequences</w:t>
      </w:r>
      <w:r w:rsidR="005D7A2D" w:rsidRPr="005D7A2D">
        <w:rPr>
          <w:rFonts w:eastAsia="Times New Roman" w:cs="Arial"/>
          <w:sz w:val="24"/>
          <w:lang w:val="en-AU"/>
        </w:rPr>
        <w:t xml:space="preserve"> which may be used </w:t>
      </w:r>
      <w:r w:rsidR="005D7A2D" w:rsidRPr="005D7A2D">
        <w:rPr>
          <w:rFonts w:eastAsia="Times New Roman" w:cs="Arial"/>
          <w:b/>
          <w:sz w:val="24"/>
          <w:lang w:val="en-AU"/>
        </w:rPr>
        <w:t>prior to suspension</w:t>
      </w:r>
      <w:r w:rsidR="005D7A2D" w:rsidRPr="005D7A2D">
        <w:rPr>
          <w:rFonts w:eastAsia="Times New Roman" w:cs="Arial"/>
          <w:sz w:val="24"/>
          <w:lang w:val="en-AU"/>
        </w:rPr>
        <w:t xml:space="preserve"> include:</w:t>
      </w:r>
    </w:p>
    <w:p w:rsidR="005D7A2D" w:rsidRPr="005D7A2D" w:rsidRDefault="005D7A2D" w:rsidP="002C20E3">
      <w:pPr>
        <w:numPr>
          <w:ilvl w:val="0"/>
          <w:numId w:val="15"/>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Withdrawal of privileges</w:t>
      </w:r>
    </w:p>
    <w:p w:rsidR="005D7A2D" w:rsidRPr="005D7A2D" w:rsidRDefault="005D7A2D" w:rsidP="002C20E3">
      <w:pPr>
        <w:numPr>
          <w:ilvl w:val="0"/>
          <w:numId w:val="15"/>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Use of behaviour and attendance sheets to monitor behaviour</w:t>
      </w:r>
    </w:p>
    <w:p w:rsidR="005D7A2D" w:rsidRPr="005D7A2D" w:rsidRDefault="005D7A2D" w:rsidP="002C20E3">
      <w:pPr>
        <w:numPr>
          <w:ilvl w:val="0"/>
          <w:numId w:val="15"/>
        </w:numPr>
        <w:spacing w:before="0" w:after="0" w:line="240" w:lineRule="auto"/>
        <w:ind w:left="1843" w:hanging="425"/>
        <w:jc w:val="both"/>
        <w:rPr>
          <w:rFonts w:eastAsia="Times New Roman" w:cs="Arial"/>
          <w:sz w:val="24"/>
          <w:lang w:val="en-AU"/>
        </w:rPr>
      </w:pPr>
      <w:r w:rsidRPr="005D7A2D">
        <w:rPr>
          <w:rFonts w:eastAsia="Times New Roman" w:cs="Arial"/>
          <w:sz w:val="24"/>
          <w:lang w:val="en-AU"/>
        </w:rPr>
        <w:t>Withdrawal from class activities for a specified short period. Where appropriate parents/carers will be informed of such withdrawals</w:t>
      </w:r>
    </w:p>
    <w:p w:rsidR="005D7A2D" w:rsidRPr="005D7A2D" w:rsidRDefault="005D7A2D" w:rsidP="002C20E3">
      <w:pPr>
        <w:numPr>
          <w:ilvl w:val="0"/>
          <w:numId w:val="15"/>
        </w:numPr>
        <w:spacing w:before="0" w:after="0" w:line="240" w:lineRule="auto"/>
        <w:ind w:left="1843" w:hanging="425"/>
        <w:jc w:val="both"/>
        <w:rPr>
          <w:rFonts w:eastAsia="Times New Roman" w:cs="Arial"/>
          <w:sz w:val="24"/>
          <w:lang w:val="en-AU"/>
        </w:rPr>
      </w:pPr>
      <w:r w:rsidRPr="005D7A2D">
        <w:rPr>
          <w:rFonts w:eastAsia="Times New Roman" w:cs="Arial"/>
          <w:sz w:val="24"/>
          <w:lang w:val="en-AU"/>
        </w:rPr>
        <w:lastRenderedPageBreak/>
        <w:t xml:space="preserve">Detention – teachers may require a student to finish school work not completed in the regular classroom or undertake additional or new work or duties at a reasonable place and time. No more than half the time allocated for recess may be used for this work. </w:t>
      </w:r>
    </w:p>
    <w:p w:rsidR="005D7A2D" w:rsidRPr="005D7A2D" w:rsidRDefault="005D7A2D" w:rsidP="005D7A2D">
      <w:pPr>
        <w:spacing w:before="0" w:after="0" w:line="240" w:lineRule="auto"/>
        <w:rPr>
          <w:rFonts w:eastAsia="Times New Roman" w:cs="Arial"/>
          <w:sz w:val="24"/>
          <w:lang w:val="en-AU"/>
        </w:rPr>
      </w:pPr>
    </w:p>
    <w:p w:rsidR="005D7A2D" w:rsidRPr="005D7A2D" w:rsidRDefault="00B62EEF" w:rsidP="005D7A2D">
      <w:pPr>
        <w:spacing w:before="0" w:after="0" w:line="240" w:lineRule="auto"/>
        <w:rPr>
          <w:rFonts w:eastAsia="Times New Roman" w:cs="Arial"/>
          <w:b/>
          <w:sz w:val="28"/>
          <w:szCs w:val="28"/>
          <w:lang w:val="en-AU"/>
        </w:rPr>
      </w:pPr>
      <w:r w:rsidRPr="00B62EEF">
        <w:rPr>
          <w:rFonts w:eastAsia="Times New Roman" w:cs="Arial"/>
          <w:sz w:val="24"/>
          <w:lang w:val="en-AU"/>
        </w:rPr>
        <w:t>2.</w:t>
      </w:r>
      <w:r>
        <w:rPr>
          <w:rFonts w:eastAsia="Times New Roman" w:cs="Arial"/>
          <w:sz w:val="24"/>
          <w:lang w:val="en-AU"/>
        </w:rPr>
        <w:t>2</w:t>
      </w:r>
      <w:r>
        <w:rPr>
          <w:rFonts w:eastAsia="Times New Roman" w:cs="Arial"/>
          <w:b/>
          <w:sz w:val="28"/>
          <w:szCs w:val="28"/>
          <w:lang w:val="en-AU"/>
        </w:rPr>
        <w:t xml:space="preserve"> </w:t>
      </w:r>
      <w:r w:rsidR="00EF0BB7">
        <w:rPr>
          <w:rFonts w:eastAsia="Times New Roman" w:cs="Arial"/>
          <w:b/>
          <w:sz w:val="28"/>
          <w:szCs w:val="28"/>
          <w:lang w:val="en-AU"/>
        </w:rPr>
        <w:t xml:space="preserve">   </w:t>
      </w:r>
      <w:r w:rsidR="005D7A2D" w:rsidRPr="005D7A2D">
        <w:rPr>
          <w:rFonts w:eastAsia="Times New Roman" w:cs="Arial"/>
          <w:b/>
          <w:sz w:val="24"/>
          <w:lang w:val="en-AU"/>
        </w:rPr>
        <w:t>Challenging Behaviours - Discipline Procedures</w:t>
      </w:r>
    </w:p>
    <w:p w:rsidR="002C20E3" w:rsidRDefault="002C20E3" w:rsidP="005D7A2D">
      <w:pPr>
        <w:spacing w:before="0" w:after="0" w:line="240" w:lineRule="auto"/>
        <w:rPr>
          <w:rFonts w:eastAsia="Times New Roman" w:cs="Arial"/>
          <w:b/>
          <w:sz w:val="24"/>
          <w:u w:val="single"/>
          <w:lang w:val="en-AU"/>
        </w:rPr>
      </w:pPr>
    </w:p>
    <w:p w:rsidR="005D7A2D" w:rsidRPr="005D7A2D" w:rsidRDefault="005D7A2D" w:rsidP="005D7A2D">
      <w:pPr>
        <w:spacing w:before="0" w:after="0" w:line="240" w:lineRule="auto"/>
        <w:rPr>
          <w:rFonts w:eastAsia="Times New Roman" w:cs="Arial"/>
          <w:b/>
          <w:sz w:val="24"/>
          <w:u w:val="single"/>
          <w:lang w:val="en-AU"/>
        </w:rPr>
      </w:pPr>
      <w:r w:rsidRPr="005D7A2D">
        <w:rPr>
          <w:rFonts w:eastAsia="Times New Roman" w:cs="Arial"/>
          <w:b/>
          <w:sz w:val="24"/>
          <w:u w:val="single"/>
          <w:lang w:val="en-AU"/>
        </w:rPr>
        <w:t>Corporal punishment is prohibited in all Victorian schools. Under no circumstances will corporal punishment be permitted</w:t>
      </w:r>
    </w:p>
    <w:p w:rsidR="005D7A2D" w:rsidRPr="005D7A2D" w:rsidRDefault="005D7A2D" w:rsidP="005D7A2D">
      <w:pPr>
        <w:spacing w:before="0" w:after="0" w:line="240" w:lineRule="auto"/>
        <w:rPr>
          <w:rFonts w:eastAsia="Times New Roman" w:cs="Arial"/>
          <w:b/>
          <w:sz w:val="28"/>
          <w:szCs w:val="28"/>
          <w:lang w:val="en-AU"/>
        </w:rPr>
      </w:pPr>
    </w:p>
    <w:p w:rsidR="005D7A2D" w:rsidRPr="005D7A2D" w:rsidRDefault="00ED525B" w:rsidP="002C20E3">
      <w:pPr>
        <w:spacing w:before="0" w:after="0" w:line="240" w:lineRule="auto"/>
        <w:ind w:left="720"/>
        <w:rPr>
          <w:rFonts w:eastAsia="Times New Roman" w:cs="Arial"/>
          <w:b/>
          <w:sz w:val="24"/>
          <w:lang w:val="en-AU"/>
        </w:rPr>
      </w:pPr>
      <w:r w:rsidRPr="002101D9">
        <w:rPr>
          <w:rFonts w:eastAsia="Times New Roman" w:cs="Arial"/>
          <w:sz w:val="24"/>
          <w:lang w:val="en-AU"/>
        </w:rPr>
        <w:t>2.2.1</w:t>
      </w:r>
      <w:r w:rsidRPr="002C20E3">
        <w:rPr>
          <w:rFonts w:eastAsia="Times New Roman" w:cs="Arial"/>
          <w:b/>
          <w:sz w:val="24"/>
          <w:lang w:val="en-AU"/>
        </w:rPr>
        <w:t xml:space="preserve"> </w:t>
      </w:r>
      <w:r>
        <w:rPr>
          <w:rFonts w:eastAsia="Times New Roman" w:cs="Arial"/>
          <w:b/>
          <w:sz w:val="24"/>
          <w:lang w:val="en-AU"/>
        </w:rPr>
        <w:t>Suspension</w:t>
      </w:r>
      <w:r w:rsidR="005D7A2D" w:rsidRPr="005D7A2D">
        <w:rPr>
          <w:rFonts w:eastAsia="Times New Roman" w:cs="Arial"/>
          <w:b/>
          <w:sz w:val="24"/>
          <w:lang w:val="en-AU"/>
        </w:rPr>
        <w:t xml:space="preserve"> and/or expulsion:</w:t>
      </w:r>
    </w:p>
    <w:p w:rsidR="005D7A2D" w:rsidRPr="005D7A2D" w:rsidRDefault="005D7A2D" w:rsidP="00EF0BB7">
      <w:pPr>
        <w:spacing w:before="0" w:after="0" w:line="240" w:lineRule="auto"/>
        <w:ind w:left="1440"/>
        <w:jc w:val="both"/>
        <w:rPr>
          <w:rFonts w:eastAsia="Times New Roman" w:cs="Arial"/>
          <w:sz w:val="24"/>
          <w:lang w:val="en-AU"/>
        </w:rPr>
      </w:pPr>
      <w:r w:rsidRPr="005D7A2D">
        <w:rPr>
          <w:rFonts w:eastAsia="Times New Roman" w:cs="Arial"/>
          <w:sz w:val="24"/>
          <w:lang w:val="en-AU"/>
        </w:rPr>
        <w:t>A student will only be excluded from school in situations where all other measures have been implemented without success or where an immediate suspension/expulsion is the only course of action in response to a student’s behaviour.</w:t>
      </w:r>
    </w:p>
    <w:p w:rsidR="005D7A2D" w:rsidRPr="005D7A2D" w:rsidRDefault="005D7A2D" w:rsidP="00EF0BB7">
      <w:pPr>
        <w:spacing w:before="0" w:after="0" w:line="240" w:lineRule="auto"/>
        <w:jc w:val="both"/>
        <w:rPr>
          <w:rFonts w:eastAsia="Times New Roman" w:cs="Arial"/>
          <w:sz w:val="24"/>
          <w:lang w:val="en-AU"/>
        </w:rPr>
      </w:pPr>
    </w:p>
    <w:p w:rsidR="005D7A2D" w:rsidRPr="005D7A2D" w:rsidRDefault="005D7A2D" w:rsidP="002C20E3">
      <w:pPr>
        <w:spacing w:before="0" w:after="0" w:line="240" w:lineRule="auto"/>
        <w:ind w:left="1440"/>
        <w:rPr>
          <w:rFonts w:eastAsia="Times New Roman" w:cs="Arial"/>
          <w:b/>
          <w:sz w:val="24"/>
          <w:lang w:val="en-AU"/>
        </w:rPr>
      </w:pPr>
      <w:r w:rsidRPr="005D7A2D">
        <w:rPr>
          <w:rFonts w:eastAsia="Times New Roman" w:cs="Arial"/>
          <w:b/>
          <w:sz w:val="24"/>
          <w:lang w:val="en-AU"/>
        </w:rPr>
        <w:t>First steps prior to suspension</w:t>
      </w:r>
    </w:p>
    <w:p w:rsidR="005D7A2D" w:rsidRPr="005D7A2D" w:rsidRDefault="005D7A2D" w:rsidP="00EF0BB7">
      <w:pPr>
        <w:numPr>
          <w:ilvl w:val="0"/>
          <w:numId w:val="10"/>
        </w:numPr>
        <w:spacing w:before="0" w:after="0" w:line="240" w:lineRule="auto"/>
        <w:ind w:left="2160"/>
        <w:jc w:val="both"/>
        <w:rPr>
          <w:rFonts w:eastAsia="Times New Roman" w:cs="Arial"/>
          <w:sz w:val="24"/>
          <w:lang w:val="en-AU"/>
        </w:rPr>
      </w:pPr>
      <w:r w:rsidRPr="005D7A2D">
        <w:rPr>
          <w:rFonts w:eastAsia="Times New Roman" w:cs="Arial"/>
          <w:sz w:val="24"/>
          <w:lang w:val="en-AU"/>
        </w:rPr>
        <w:t xml:space="preserve">Determine if suspension is an option. It is best reserved for incidents when other measures have not </w:t>
      </w:r>
      <w:r w:rsidR="00DC47DF">
        <w:rPr>
          <w:rFonts w:eastAsia="Times New Roman" w:cs="Arial"/>
          <w:sz w:val="24"/>
          <w:lang w:val="en-AU"/>
        </w:rPr>
        <w:t>produced a satisfactory outcome</w:t>
      </w:r>
    </w:p>
    <w:p w:rsidR="005D7A2D" w:rsidRPr="005D7A2D" w:rsidRDefault="005D7A2D" w:rsidP="00EF0BB7">
      <w:pPr>
        <w:numPr>
          <w:ilvl w:val="0"/>
          <w:numId w:val="10"/>
        </w:numPr>
        <w:spacing w:before="0" w:after="0" w:line="240" w:lineRule="auto"/>
        <w:ind w:left="2160"/>
        <w:jc w:val="both"/>
        <w:rPr>
          <w:rFonts w:eastAsia="Times New Roman" w:cs="Arial"/>
          <w:sz w:val="24"/>
          <w:lang w:val="en-AU"/>
        </w:rPr>
      </w:pPr>
      <w:r w:rsidRPr="005D7A2D">
        <w:rPr>
          <w:rFonts w:eastAsia="Times New Roman" w:cs="Arial"/>
          <w:sz w:val="24"/>
          <w:lang w:val="en-AU"/>
        </w:rPr>
        <w:t>The Principal should thoroughly investigate the nature of the behaviour/s, the student who committed those behaviours/s the context in which it was committed, and any other relevant circumstances in relati</w:t>
      </w:r>
      <w:r w:rsidR="00DC47DF">
        <w:rPr>
          <w:rFonts w:eastAsia="Times New Roman" w:cs="Arial"/>
          <w:sz w:val="24"/>
          <w:lang w:val="en-AU"/>
        </w:rPr>
        <w:t>on to the incident or behaviour</w:t>
      </w:r>
    </w:p>
    <w:p w:rsidR="005D7A2D" w:rsidRPr="005D7A2D" w:rsidRDefault="005D7A2D" w:rsidP="00EF0BB7">
      <w:pPr>
        <w:numPr>
          <w:ilvl w:val="0"/>
          <w:numId w:val="10"/>
        </w:numPr>
        <w:spacing w:before="0" w:after="0" w:line="240" w:lineRule="auto"/>
        <w:ind w:left="2160"/>
        <w:jc w:val="both"/>
        <w:rPr>
          <w:rFonts w:eastAsia="Times New Roman" w:cs="Arial"/>
          <w:sz w:val="24"/>
          <w:lang w:val="en-AU"/>
        </w:rPr>
      </w:pPr>
      <w:r w:rsidRPr="005D7A2D">
        <w:rPr>
          <w:rFonts w:eastAsia="Times New Roman" w:cs="Arial"/>
          <w:sz w:val="24"/>
          <w:lang w:val="en-AU"/>
        </w:rPr>
        <w:t>The Principal must identify the student’s Relevant Person in accordance with Part 2 of the Ministerial Order</w:t>
      </w:r>
    </w:p>
    <w:p w:rsidR="002C20E3" w:rsidRDefault="002C20E3" w:rsidP="00EF0BB7">
      <w:pPr>
        <w:spacing w:before="0" w:after="0" w:line="240" w:lineRule="auto"/>
        <w:ind w:left="1440"/>
        <w:jc w:val="both"/>
        <w:rPr>
          <w:rFonts w:eastAsia="Times New Roman" w:cs="Arial"/>
          <w:sz w:val="24"/>
          <w:lang w:val="en-AU"/>
        </w:rPr>
      </w:pPr>
    </w:p>
    <w:p w:rsidR="005D7A2D" w:rsidRPr="005D7A2D" w:rsidRDefault="002C20E3" w:rsidP="002C20E3">
      <w:pPr>
        <w:spacing w:before="0" w:after="0" w:line="240" w:lineRule="auto"/>
        <w:ind w:left="1440"/>
        <w:rPr>
          <w:rFonts w:eastAsia="Times New Roman" w:cs="Arial"/>
          <w:sz w:val="24"/>
          <w:lang w:val="en-AU"/>
        </w:rPr>
      </w:pPr>
      <w:r>
        <w:rPr>
          <w:rFonts w:eastAsia="Times New Roman" w:cs="Arial"/>
          <w:sz w:val="24"/>
          <w:lang w:val="en-AU"/>
        </w:rPr>
        <w:t xml:space="preserve">     </w:t>
      </w:r>
      <w:r w:rsidR="005D7A2D" w:rsidRPr="005D7A2D">
        <w:rPr>
          <w:rFonts w:eastAsia="Times New Roman" w:cs="Arial"/>
          <w:sz w:val="24"/>
          <w:lang w:val="en-AU"/>
        </w:rPr>
        <w:t>Consideration should be given to:</w:t>
      </w:r>
    </w:p>
    <w:p w:rsidR="005D7A2D" w:rsidRPr="005D7A2D" w:rsidRDefault="005D7A2D" w:rsidP="002C20E3">
      <w:pPr>
        <w:numPr>
          <w:ilvl w:val="0"/>
          <w:numId w:val="26"/>
        </w:numPr>
        <w:spacing w:before="0" w:after="0" w:line="240" w:lineRule="auto"/>
        <w:rPr>
          <w:rFonts w:eastAsia="Times New Roman" w:cs="Arial"/>
          <w:sz w:val="24"/>
          <w:lang w:val="en-AU"/>
        </w:rPr>
      </w:pPr>
      <w:r w:rsidRPr="005D7A2D">
        <w:rPr>
          <w:rFonts w:eastAsia="Times New Roman" w:cs="Arial"/>
          <w:sz w:val="24"/>
          <w:lang w:val="en-AU"/>
        </w:rPr>
        <w:t>The behaviour for which suspension is being considered</w:t>
      </w:r>
    </w:p>
    <w:p w:rsidR="005D7A2D" w:rsidRPr="005D7A2D" w:rsidRDefault="005D7A2D" w:rsidP="002C20E3">
      <w:pPr>
        <w:numPr>
          <w:ilvl w:val="0"/>
          <w:numId w:val="26"/>
        </w:numPr>
        <w:spacing w:before="0" w:after="0" w:line="240" w:lineRule="auto"/>
        <w:rPr>
          <w:rFonts w:eastAsia="Times New Roman" w:cs="Arial"/>
          <w:sz w:val="24"/>
          <w:lang w:val="en-AU"/>
        </w:rPr>
      </w:pPr>
      <w:r w:rsidRPr="005D7A2D">
        <w:rPr>
          <w:rFonts w:eastAsia="Times New Roman" w:cs="Arial"/>
          <w:sz w:val="24"/>
          <w:lang w:val="en-AU"/>
        </w:rPr>
        <w:t>The educational needs of the student</w:t>
      </w:r>
    </w:p>
    <w:p w:rsidR="005D7A2D" w:rsidRPr="005D7A2D" w:rsidRDefault="005D7A2D" w:rsidP="002C20E3">
      <w:pPr>
        <w:numPr>
          <w:ilvl w:val="0"/>
          <w:numId w:val="26"/>
        </w:numPr>
        <w:spacing w:before="0" w:after="0" w:line="240" w:lineRule="auto"/>
        <w:rPr>
          <w:rFonts w:eastAsia="Times New Roman" w:cs="Arial"/>
          <w:sz w:val="24"/>
          <w:lang w:val="en-AU"/>
        </w:rPr>
      </w:pPr>
      <w:r w:rsidRPr="005D7A2D">
        <w:rPr>
          <w:rFonts w:eastAsia="Times New Roman" w:cs="Arial"/>
          <w:sz w:val="24"/>
          <w:lang w:val="en-AU"/>
        </w:rPr>
        <w:t xml:space="preserve">Any disability of the student </w:t>
      </w:r>
    </w:p>
    <w:p w:rsidR="005D7A2D" w:rsidRPr="005D7A2D" w:rsidRDefault="005D7A2D" w:rsidP="002C20E3">
      <w:pPr>
        <w:numPr>
          <w:ilvl w:val="0"/>
          <w:numId w:val="26"/>
        </w:numPr>
        <w:spacing w:before="0" w:after="0" w:line="240" w:lineRule="auto"/>
        <w:rPr>
          <w:rFonts w:eastAsia="Times New Roman" w:cs="Arial"/>
          <w:sz w:val="24"/>
          <w:lang w:val="en-AU"/>
        </w:rPr>
      </w:pPr>
      <w:r w:rsidRPr="005D7A2D">
        <w:rPr>
          <w:rFonts w:eastAsia="Times New Roman" w:cs="Arial"/>
          <w:sz w:val="24"/>
          <w:lang w:val="en-AU"/>
        </w:rPr>
        <w:t>The age of the student</w:t>
      </w:r>
    </w:p>
    <w:p w:rsidR="005D7A2D" w:rsidRPr="005D7A2D" w:rsidRDefault="005D7A2D" w:rsidP="002C20E3">
      <w:pPr>
        <w:numPr>
          <w:ilvl w:val="0"/>
          <w:numId w:val="26"/>
        </w:numPr>
        <w:spacing w:before="0" w:after="0" w:line="240" w:lineRule="auto"/>
        <w:rPr>
          <w:rFonts w:eastAsia="Times New Roman" w:cs="Arial"/>
          <w:sz w:val="24"/>
          <w:lang w:val="en-AU"/>
        </w:rPr>
      </w:pPr>
      <w:r w:rsidRPr="005D7A2D">
        <w:rPr>
          <w:rFonts w:eastAsia="Times New Roman" w:cs="Arial"/>
          <w:sz w:val="24"/>
          <w:lang w:val="en-AU"/>
        </w:rPr>
        <w:t>The residential and social circumstances of the student</w:t>
      </w:r>
    </w:p>
    <w:p w:rsidR="005D7A2D" w:rsidRPr="005D7A2D" w:rsidRDefault="005D7A2D" w:rsidP="002C20E3">
      <w:pPr>
        <w:numPr>
          <w:ilvl w:val="0"/>
          <w:numId w:val="26"/>
        </w:numPr>
        <w:spacing w:before="0" w:after="0" w:line="240" w:lineRule="auto"/>
        <w:rPr>
          <w:rFonts w:eastAsia="Times New Roman" w:cs="Arial"/>
          <w:sz w:val="24"/>
          <w:lang w:val="en-AU"/>
        </w:rPr>
      </w:pPr>
      <w:r w:rsidRPr="005D7A2D">
        <w:rPr>
          <w:rFonts w:eastAsia="Times New Roman" w:cs="Arial"/>
          <w:sz w:val="24"/>
          <w:lang w:val="en-AU"/>
        </w:rPr>
        <w:t>Previous incidences of challenging behaviour and the support/disciplinary measured employed to respond to these.</w:t>
      </w:r>
    </w:p>
    <w:p w:rsidR="005D7A2D" w:rsidRPr="005D7A2D" w:rsidRDefault="005D7A2D" w:rsidP="005D7A2D">
      <w:pPr>
        <w:spacing w:before="0" w:after="0" w:line="240" w:lineRule="auto"/>
        <w:rPr>
          <w:rFonts w:eastAsia="Times New Roman" w:cs="Arial"/>
          <w:b/>
          <w:sz w:val="24"/>
          <w:lang w:val="en-AU"/>
        </w:rPr>
      </w:pPr>
    </w:p>
    <w:p w:rsidR="005D7A2D" w:rsidRPr="005D7A2D" w:rsidRDefault="00ED525B" w:rsidP="001477C4">
      <w:pPr>
        <w:tabs>
          <w:tab w:val="left" w:pos="1418"/>
        </w:tabs>
        <w:spacing w:before="0" w:after="0" w:line="240" w:lineRule="auto"/>
        <w:ind w:left="1440" w:hanging="731"/>
        <w:rPr>
          <w:rFonts w:eastAsia="Times New Roman" w:cs="Arial"/>
          <w:b/>
          <w:sz w:val="24"/>
          <w:lang w:val="en-AU"/>
        </w:rPr>
      </w:pPr>
      <w:r w:rsidRPr="002101D9">
        <w:rPr>
          <w:rFonts w:eastAsia="Times New Roman" w:cs="Arial"/>
          <w:sz w:val="24"/>
          <w:lang w:val="en-AU"/>
        </w:rPr>
        <w:t>2.2.2</w:t>
      </w:r>
      <w:r>
        <w:rPr>
          <w:rFonts w:eastAsia="Times New Roman" w:cs="Arial"/>
          <w:b/>
          <w:sz w:val="24"/>
          <w:lang w:val="en-AU"/>
        </w:rPr>
        <w:t xml:space="preserve"> Suspension</w:t>
      </w:r>
    </w:p>
    <w:p w:rsidR="00477109" w:rsidRDefault="005D7A2D" w:rsidP="001477C4">
      <w:pPr>
        <w:spacing w:before="0" w:after="0" w:line="240" w:lineRule="auto"/>
        <w:ind w:left="1440"/>
        <w:jc w:val="both"/>
        <w:rPr>
          <w:rFonts w:eastAsia="Times New Roman" w:cs="Arial"/>
          <w:sz w:val="24"/>
          <w:lang w:val="en-AU"/>
        </w:rPr>
      </w:pPr>
      <w:r w:rsidRPr="005D7A2D">
        <w:rPr>
          <w:rFonts w:eastAsia="Times New Roman" w:cs="Arial"/>
          <w:sz w:val="24"/>
          <w:lang w:val="en-AU"/>
        </w:rPr>
        <w:t>Suspension is the process of excluding a student from the standard instruction or educational opportunities being provided to other students at the school for part of a day, a full day or multiple days. Only the Principal has the authority to make the final decision to suspend a st</w:t>
      </w:r>
      <w:r w:rsidR="001477C4">
        <w:rPr>
          <w:rFonts w:eastAsia="Times New Roman" w:cs="Arial"/>
          <w:sz w:val="24"/>
          <w:lang w:val="en-AU"/>
        </w:rPr>
        <w:t xml:space="preserve">udent. This authority cannot be </w:t>
      </w:r>
      <w:r w:rsidRPr="005D7A2D">
        <w:rPr>
          <w:rFonts w:eastAsia="Times New Roman" w:cs="Arial"/>
          <w:sz w:val="24"/>
          <w:lang w:val="en-AU"/>
        </w:rPr>
        <w:t>delegated.</w:t>
      </w:r>
      <w:r w:rsidR="001477C4">
        <w:rPr>
          <w:rFonts w:eastAsia="Times New Roman" w:cs="Arial"/>
          <w:sz w:val="24"/>
          <w:lang w:val="en-AU"/>
        </w:rPr>
        <w:t xml:space="preserve"> </w:t>
      </w:r>
    </w:p>
    <w:p w:rsidR="00477109" w:rsidRDefault="00477109" w:rsidP="001477C4">
      <w:pPr>
        <w:spacing w:before="0" w:after="0" w:line="240" w:lineRule="auto"/>
        <w:ind w:left="1440"/>
        <w:jc w:val="both"/>
        <w:rPr>
          <w:rFonts w:eastAsia="Times New Roman" w:cs="Arial"/>
          <w:sz w:val="24"/>
          <w:lang w:val="en-AU"/>
        </w:rPr>
      </w:pPr>
    </w:p>
    <w:p w:rsidR="005D7A2D" w:rsidRPr="005D7A2D" w:rsidRDefault="005D7A2D" w:rsidP="001477C4">
      <w:pPr>
        <w:spacing w:before="0" w:after="0" w:line="240" w:lineRule="auto"/>
        <w:ind w:left="1440"/>
        <w:jc w:val="both"/>
        <w:rPr>
          <w:rFonts w:eastAsia="Times New Roman" w:cs="Arial"/>
          <w:sz w:val="24"/>
          <w:lang w:val="en-AU"/>
        </w:rPr>
      </w:pPr>
      <w:r w:rsidRPr="005D7A2D">
        <w:rPr>
          <w:rFonts w:eastAsia="Times New Roman" w:cs="Arial"/>
          <w:sz w:val="24"/>
          <w:lang w:val="en-AU"/>
        </w:rPr>
        <w:t>The Principal has two options available: in-school or out-of-school suspensions. In determining which option is the most appropriate, the Principal should consider the educational, social and emotional impacts on the student and school community.</w:t>
      </w:r>
    </w:p>
    <w:p w:rsidR="005D7A2D" w:rsidRPr="005D7A2D" w:rsidRDefault="005D7A2D" w:rsidP="001477C4">
      <w:pPr>
        <w:spacing w:before="0" w:after="0" w:line="240" w:lineRule="auto"/>
        <w:ind w:left="1440"/>
        <w:rPr>
          <w:rFonts w:eastAsia="Times New Roman" w:cs="Arial"/>
          <w:b/>
          <w:sz w:val="24"/>
          <w:lang w:val="en-AU"/>
        </w:rPr>
      </w:pPr>
    </w:p>
    <w:p w:rsidR="005D7A2D" w:rsidRPr="005D7A2D" w:rsidRDefault="005D7A2D" w:rsidP="001477C4">
      <w:pPr>
        <w:spacing w:before="0" w:after="0" w:line="240" w:lineRule="auto"/>
        <w:ind w:left="1440"/>
        <w:rPr>
          <w:rFonts w:eastAsia="Times New Roman" w:cs="Arial"/>
          <w:b/>
          <w:sz w:val="24"/>
          <w:lang w:val="en-AU"/>
        </w:rPr>
      </w:pPr>
      <w:r w:rsidRPr="005D7A2D">
        <w:rPr>
          <w:rFonts w:eastAsia="Times New Roman" w:cs="Arial"/>
          <w:b/>
          <w:sz w:val="24"/>
          <w:lang w:val="en-AU"/>
        </w:rPr>
        <w:t xml:space="preserve">Grounds for </w:t>
      </w:r>
      <w:r w:rsidR="00ED525B" w:rsidRPr="005D7A2D">
        <w:rPr>
          <w:rFonts w:eastAsia="Times New Roman" w:cs="Arial"/>
          <w:b/>
          <w:sz w:val="24"/>
          <w:lang w:val="en-AU"/>
        </w:rPr>
        <w:t>Suspension:</w:t>
      </w:r>
    </w:p>
    <w:p w:rsidR="005D7A2D" w:rsidRPr="001477C4" w:rsidRDefault="005D7A2D" w:rsidP="001477C4">
      <w:pPr>
        <w:pStyle w:val="ListParagraph"/>
        <w:numPr>
          <w:ilvl w:val="0"/>
          <w:numId w:val="27"/>
        </w:numPr>
        <w:spacing w:before="0" w:after="0" w:line="240" w:lineRule="auto"/>
        <w:rPr>
          <w:rFonts w:eastAsia="Times New Roman" w:cs="Arial"/>
          <w:sz w:val="24"/>
          <w:lang w:val="en-AU"/>
        </w:rPr>
      </w:pPr>
      <w:r w:rsidRPr="001477C4">
        <w:rPr>
          <w:rFonts w:eastAsia="Times New Roman" w:cs="Arial"/>
          <w:sz w:val="24"/>
          <w:lang w:val="en-AU"/>
        </w:rPr>
        <w:t>The student’s behaviour must have occurred:</w:t>
      </w:r>
    </w:p>
    <w:p w:rsidR="005D7A2D" w:rsidRPr="005D7A2D" w:rsidRDefault="005D7A2D" w:rsidP="00206A6E">
      <w:pPr>
        <w:numPr>
          <w:ilvl w:val="0"/>
          <w:numId w:val="28"/>
        </w:numPr>
        <w:spacing w:before="0" w:after="0" w:line="240" w:lineRule="auto"/>
        <w:ind w:left="2268" w:hanging="425"/>
        <w:rPr>
          <w:rFonts w:eastAsia="Times New Roman" w:cs="Arial"/>
          <w:b/>
          <w:sz w:val="24"/>
          <w:lang w:val="en-AU"/>
        </w:rPr>
      </w:pPr>
      <w:r w:rsidRPr="005D7A2D">
        <w:rPr>
          <w:rFonts w:eastAsia="Times New Roman" w:cs="Arial"/>
          <w:sz w:val="24"/>
          <w:lang w:val="en-AU"/>
        </w:rPr>
        <w:t xml:space="preserve">Whilst attending school </w:t>
      </w:r>
    </w:p>
    <w:p w:rsidR="005D7A2D" w:rsidRPr="005D7A2D" w:rsidRDefault="005D7A2D" w:rsidP="00206A6E">
      <w:pPr>
        <w:numPr>
          <w:ilvl w:val="0"/>
          <w:numId w:val="28"/>
        </w:numPr>
        <w:spacing w:before="0" w:after="0" w:line="240" w:lineRule="auto"/>
        <w:ind w:left="2268" w:hanging="425"/>
        <w:rPr>
          <w:rFonts w:eastAsia="Times New Roman" w:cs="Arial"/>
          <w:b/>
          <w:sz w:val="24"/>
          <w:lang w:val="en-AU"/>
        </w:rPr>
      </w:pPr>
      <w:r w:rsidRPr="005D7A2D">
        <w:rPr>
          <w:rFonts w:eastAsia="Times New Roman" w:cs="Arial"/>
          <w:sz w:val="24"/>
          <w:lang w:val="en-AU"/>
        </w:rPr>
        <w:t xml:space="preserve">Or travelling to or from school </w:t>
      </w:r>
    </w:p>
    <w:p w:rsidR="005D7A2D" w:rsidRPr="005D7A2D" w:rsidRDefault="005D7A2D" w:rsidP="00206A6E">
      <w:pPr>
        <w:numPr>
          <w:ilvl w:val="0"/>
          <w:numId w:val="28"/>
        </w:numPr>
        <w:spacing w:before="0" w:after="0" w:line="240" w:lineRule="auto"/>
        <w:ind w:left="2268" w:hanging="425"/>
        <w:rPr>
          <w:rFonts w:eastAsia="Times New Roman" w:cs="Arial"/>
          <w:b/>
          <w:sz w:val="24"/>
          <w:lang w:val="en-AU"/>
        </w:rPr>
      </w:pPr>
      <w:r w:rsidRPr="005D7A2D">
        <w:rPr>
          <w:rFonts w:eastAsia="Times New Roman" w:cs="Arial"/>
          <w:sz w:val="24"/>
          <w:lang w:val="en-AU"/>
        </w:rPr>
        <w:t>Or travelling to or from any school activity</w:t>
      </w:r>
    </w:p>
    <w:p w:rsidR="005D7A2D" w:rsidRPr="005D7A2D" w:rsidRDefault="005D7A2D" w:rsidP="00206A6E">
      <w:pPr>
        <w:numPr>
          <w:ilvl w:val="0"/>
          <w:numId w:val="28"/>
        </w:numPr>
        <w:spacing w:before="0" w:after="0" w:line="240" w:lineRule="auto"/>
        <w:ind w:left="2268" w:hanging="425"/>
        <w:rPr>
          <w:rFonts w:eastAsia="Times New Roman" w:cs="Arial"/>
          <w:b/>
          <w:sz w:val="24"/>
          <w:lang w:val="en-AU"/>
        </w:rPr>
      </w:pPr>
      <w:r w:rsidRPr="005D7A2D">
        <w:rPr>
          <w:rFonts w:eastAsia="Times New Roman" w:cs="Arial"/>
          <w:sz w:val="24"/>
          <w:lang w:val="en-AU"/>
        </w:rPr>
        <w:t>Or engaged in any school activity</w:t>
      </w:r>
    </w:p>
    <w:p w:rsidR="005D7A2D" w:rsidRPr="005D7A2D" w:rsidRDefault="005D7A2D" w:rsidP="00477109">
      <w:pPr>
        <w:spacing w:before="0" w:after="0" w:line="240" w:lineRule="auto"/>
        <w:ind w:left="3960"/>
        <w:rPr>
          <w:rFonts w:eastAsia="Times New Roman" w:cs="Arial"/>
          <w:b/>
          <w:sz w:val="24"/>
          <w:lang w:val="en-AU"/>
        </w:rPr>
      </w:pPr>
    </w:p>
    <w:p w:rsidR="005D7A2D" w:rsidRPr="00477109" w:rsidRDefault="005D7A2D" w:rsidP="00477109">
      <w:pPr>
        <w:pStyle w:val="ListParagraph"/>
        <w:numPr>
          <w:ilvl w:val="0"/>
          <w:numId w:val="27"/>
        </w:numPr>
        <w:spacing w:before="0" w:after="0" w:line="240" w:lineRule="auto"/>
        <w:rPr>
          <w:rFonts w:eastAsia="Times New Roman" w:cs="Arial"/>
          <w:b/>
          <w:sz w:val="24"/>
          <w:lang w:val="en-AU"/>
        </w:rPr>
      </w:pPr>
      <w:r w:rsidRPr="00477109">
        <w:rPr>
          <w:rFonts w:eastAsia="Times New Roman" w:cs="Arial"/>
          <w:b/>
          <w:sz w:val="24"/>
          <w:lang w:val="en-AU"/>
        </w:rPr>
        <w:lastRenderedPageBreak/>
        <w:t>The student’s behaviour must meet one or more of the following conditions:</w:t>
      </w:r>
    </w:p>
    <w:p w:rsidR="005D7A2D" w:rsidRPr="005D7A2D" w:rsidRDefault="005D7A2D" w:rsidP="00206A6E">
      <w:pPr>
        <w:numPr>
          <w:ilvl w:val="0"/>
          <w:numId w:val="29"/>
        </w:numPr>
        <w:spacing w:before="0" w:after="0" w:line="240" w:lineRule="auto"/>
        <w:ind w:left="2268" w:hanging="425"/>
        <w:jc w:val="both"/>
        <w:rPr>
          <w:rFonts w:eastAsia="Times New Roman" w:cs="Arial"/>
          <w:sz w:val="24"/>
          <w:lang w:val="en-AU"/>
        </w:rPr>
      </w:pPr>
      <w:r w:rsidRPr="005D7A2D">
        <w:rPr>
          <w:rFonts w:eastAsia="Times New Roman" w:cs="Arial"/>
          <w:sz w:val="24"/>
          <w:lang w:val="en-AU"/>
        </w:rPr>
        <w:t>Behaves in su</w:t>
      </w:r>
      <w:r w:rsidR="008F67F9">
        <w:rPr>
          <w:rFonts w:eastAsia="Times New Roman" w:cs="Arial"/>
          <w:sz w:val="24"/>
          <w:lang w:val="en-AU"/>
        </w:rPr>
        <w:t>ch a</w:t>
      </w:r>
      <w:r w:rsidRPr="005D7A2D">
        <w:rPr>
          <w:rFonts w:eastAsia="Times New Roman" w:cs="Arial"/>
          <w:sz w:val="24"/>
          <w:lang w:val="en-AU"/>
        </w:rPr>
        <w:t xml:space="preserve"> way as to pose a danger, whether actual, perceived or threatened, to the health safety or wellbeing of any person</w:t>
      </w:r>
    </w:p>
    <w:p w:rsidR="005D7A2D" w:rsidRPr="005D7A2D" w:rsidRDefault="005D7A2D" w:rsidP="00206A6E">
      <w:pPr>
        <w:numPr>
          <w:ilvl w:val="0"/>
          <w:numId w:val="29"/>
        </w:numPr>
        <w:spacing w:before="0" w:after="0" w:line="240" w:lineRule="auto"/>
        <w:ind w:left="2268" w:hanging="425"/>
        <w:jc w:val="both"/>
        <w:rPr>
          <w:rFonts w:eastAsia="Times New Roman" w:cs="Arial"/>
          <w:sz w:val="24"/>
          <w:lang w:val="en-AU"/>
        </w:rPr>
      </w:pPr>
      <w:r w:rsidRPr="005D7A2D">
        <w:rPr>
          <w:rFonts w:eastAsia="Times New Roman" w:cs="Arial"/>
          <w:sz w:val="24"/>
          <w:lang w:val="en-AU"/>
        </w:rPr>
        <w:t>Causes significant damage to or destruction of property</w:t>
      </w:r>
    </w:p>
    <w:p w:rsidR="005D7A2D" w:rsidRPr="005D7A2D" w:rsidRDefault="005D7A2D" w:rsidP="00206A6E">
      <w:pPr>
        <w:numPr>
          <w:ilvl w:val="0"/>
          <w:numId w:val="29"/>
        </w:numPr>
        <w:spacing w:before="0" w:after="0" w:line="240" w:lineRule="auto"/>
        <w:ind w:left="2268" w:hanging="425"/>
        <w:jc w:val="both"/>
        <w:rPr>
          <w:rFonts w:eastAsia="Times New Roman" w:cs="Arial"/>
          <w:sz w:val="24"/>
          <w:lang w:val="en-AU"/>
        </w:rPr>
      </w:pPr>
      <w:r w:rsidRPr="005D7A2D">
        <w:rPr>
          <w:rFonts w:eastAsia="Times New Roman" w:cs="Arial"/>
          <w:sz w:val="24"/>
          <w:lang w:val="en-AU"/>
        </w:rPr>
        <w:t>Commits or attempts to commit or is knowingly involved in the theft of property</w:t>
      </w:r>
    </w:p>
    <w:p w:rsidR="005D7A2D" w:rsidRPr="005D7A2D" w:rsidRDefault="005D7A2D" w:rsidP="00206A6E">
      <w:pPr>
        <w:numPr>
          <w:ilvl w:val="0"/>
          <w:numId w:val="29"/>
        </w:numPr>
        <w:spacing w:before="0" w:after="0" w:line="240" w:lineRule="auto"/>
        <w:ind w:left="2268" w:hanging="425"/>
        <w:jc w:val="both"/>
        <w:rPr>
          <w:rFonts w:eastAsia="Times New Roman" w:cs="Arial"/>
          <w:sz w:val="24"/>
          <w:lang w:val="en-AU"/>
        </w:rPr>
      </w:pPr>
      <w:r w:rsidRPr="005D7A2D">
        <w:rPr>
          <w:rFonts w:eastAsia="Times New Roman" w:cs="Arial"/>
          <w:sz w:val="24"/>
          <w:lang w:val="en-AU"/>
        </w:rPr>
        <w:t>Possesses, uses or sells or deliberately assists another person to possess, use or sell illicit substances or</w:t>
      </w:r>
      <w:r w:rsidR="008F67F9">
        <w:rPr>
          <w:rFonts w:eastAsia="Times New Roman" w:cs="Arial"/>
          <w:sz w:val="24"/>
          <w:lang w:val="en-AU"/>
        </w:rPr>
        <w:t xml:space="preserve"> weapons</w:t>
      </w:r>
    </w:p>
    <w:p w:rsidR="005D7A2D" w:rsidRPr="005D7A2D" w:rsidRDefault="005D7A2D" w:rsidP="00206A6E">
      <w:pPr>
        <w:numPr>
          <w:ilvl w:val="0"/>
          <w:numId w:val="29"/>
        </w:numPr>
        <w:spacing w:before="0" w:after="0" w:line="240" w:lineRule="auto"/>
        <w:ind w:left="2268" w:hanging="425"/>
        <w:jc w:val="both"/>
        <w:rPr>
          <w:rFonts w:eastAsia="Times New Roman" w:cs="Arial"/>
          <w:sz w:val="24"/>
          <w:lang w:val="en-AU"/>
        </w:rPr>
      </w:pPr>
      <w:r w:rsidRPr="005D7A2D">
        <w:rPr>
          <w:rFonts w:eastAsia="Times New Roman" w:cs="Arial"/>
          <w:sz w:val="24"/>
          <w:lang w:val="en-AU"/>
        </w:rPr>
        <w:t>Fails to comply with any clear and reasonable instruction of a staff member so as to pose a danger whether actual, perceived or threatened, to the health, sa</w:t>
      </w:r>
      <w:r w:rsidR="008F67F9">
        <w:rPr>
          <w:rFonts w:eastAsia="Times New Roman" w:cs="Arial"/>
          <w:sz w:val="24"/>
          <w:lang w:val="en-AU"/>
        </w:rPr>
        <w:t>fety or wellbeing of any person</w:t>
      </w:r>
    </w:p>
    <w:p w:rsidR="005D7A2D" w:rsidRPr="005D7A2D" w:rsidRDefault="005D7A2D" w:rsidP="00206A6E">
      <w:pPr>
        <w:numPr>
          <w:ilvl w:val="0"/>
          <w:numId w:val="29"/>
        </w:numPr>
        <w:spacing w:before="0" w:after="0" w:line="240" w:lineRule="auto"/>
        <w:ind w:left="2268" w:hanging="425"/>
        <w:jc w:val="both"/>
        <w:rPr>
          <w:rFonts w:eastAsia="Times New Roman" w:cs="Arial"/>
          <w:b/>
          <w:sz w:val="24"/>
          <w:lang w:val="en-AU"/>
        </w:rPr>
      </w:pPr>
      <w:r w:rsidRPr="005D7A2D">
        <w:rPr>
          <w:rFonts w:eastAsia="Times New Roman" w:cs="Arial"/>
          <w:sz w:val="24"/>
          <w:lang w:val="en-AU"/>
        </w:rPr>
        <w:t>Consistently engages in behaviour that vilifies, defames, degrades, or humiliates another person based on age; breastfeeding; gender; identity; impairment; industrial activity; lawful sexual activity; marital status; parent/carer status or status as a carer; physical features; political belief; or activity; pregnancy; race; religious belief or activity; sex; sexual orientation; personal association (whether as a relative or otherwise) with a person who is identified by reference to any of the above attributes</w:t>
      </w:r>
    </w:p>
    <w:p w:rsidR="00477109" w:rsidRDefault="005D7A2D" w:rsidP="00206A6E">
      <w:pPr>
        <w:numPr>
          <w:ilvl w:val="0"/>
          <w:numId w:val="29"/>
        </w:numPr>
        <w:spacing w:before="0" w:after="0" w:line="240" w:lineRule="auto"/>
        <w:ind w:left="2268" w:hanging="425"/>
        <w:jc w:val="both"/>
        <w:rPr>
          <w:rFonts w:eastAsia="Times New Roman" w:cs="Arial"/>
          <w:b/>
          <w:sz w:val="24"/>
          <w:lang w:val="en-AU"/>
        </w:rPr>
      </w:pPr>
      <w:r w:rsidRPr="005D7A2D">
        <w:rPr>
          <w:rFonts w:eastAsia="Times New Roman" w:cs="Arial"/>
          <w:sz w:val="24"/>
          <w:lang w:val="en-AU"/>
        </w:rPr>
        <w:t>Consistently behaves in an unproductive manner that interferes with the wellbeing, safety or education opportunities of any other student</w:t>
      </w:r>
    </w:p>
    <w:p w:rsidR="005D7A2D" w:rsidRPr="00477109" w:rsidRDefault="005D7A2D" w:rsidP="00206A6E">
      <w:pPr>
        <w:numPr>
          <w:ilvl w:val="0"/>
          <w:numId w:val="29"/>
        </w:numPr>
        <w:spacing w:before="0" w:after="0" w:line="240" w:lineRule="auto"/>
        <w:ind w:left="2268" w:hanging="425"/>
        <w:jc w:val="both"/>
        <w:rPr>
          <w:rFonts w:eastAsia="Times New Roman" w:cs="Arial"/>
          <w:b/>
          <w:sz w:val="24"/>
          <w:lang w:val="en-AU"/>
        </w:rPr>
      </w:pPr>
      <w:r w:rsidRPr="00477109">
        <w:rPr>
          <w:rFonts w:eastAsia="Times New Roman" w:cs="Arial"/>
          <w:b/>
          <w:sz w:val="24"/>
          <w:lang w:val="en-AU"/>
        </w:rPr>
        <w:t>Should incidents occur outside of school hours or in locations</w:t>
      </w:r>
      <w:r w:rsidRPr="00477109">
        <w:rPr>
          <w:rFonts w:eastAsia="Times New Roman" w:cs="Arial"/>
          <w:sz w:val="24"/>
          <w:lang w:val="en-AU"/>
        </w:rPr>
        <w:t xml:space="preserve"> </w:t>
      </w:r>
      <w:r w:rsidRPr="00477109">
        <w:rPr>
          <w:rFonts w:eastAsia="Times New Roman" w:cs="Arial"/>
          <w:b/>
          <w:sz w:val="24"/>
          <w:lang w:val="en-AU"/>
        </w:rPr>
        <w:t>other than those listed above</w:t>
      </w:r>
      <w:r w:rsidRPr="00477109">
        <w:rPr>
          <w:rFonts w:eastAsia="Times New Roman" w:cs="Arial"/>
          <w:sz w:val="24"/>
          <w:lang w:val="en-AU"/>
        </w:rPr>
        <w:t>, a suspension cannot be used as a response. The impact of cyber-bullying (and other behaviours) outside of school hours/off school premises is acknowledged, however, if the behaviour occurs solely outside of school hours/grounds suspension is not an available recourse. If incidents outside of school hours are connected to behaviour that does meet the grounds and location requirements for suspension, this external behaviour may be considered when determining the response to an in-school incident</w:t>
      </w:r>
    </w:p>
    <w:p w:rsidR="005D7A2D" w:rsidRPr="005D7A2D" w:rsidRDefault="005D7A2D" w:rsidP="00206A6E">
      <w:pPr>
        <w:spacing w:before="0" w:after="0" w:line="240" w:lineRule="auto"/>
        <w:ind w:left="2268" w:hanging="425"/>
        <w:rPr>
          <w:rFonts w:eastAsia="Times New Roman" w:cs="Arial"/>
          <w:sz w:val="24"/>
          <w:lang w:val="en-AU"/>
        </w:rPr>
      </w:pPr>
    </w:p>
    <w:p w:rsidR="005D7A2D" w:rsidRPr="00477109" w:rsidRDefault="005D7A2D" w:rsidP="00477109">
      <w:pPr>
        <w:pStyle w:val="ListParagraph"/>
        <w:numPr>
          <w:ilvl w:val="0"/>
          <w:numId w:val="27"/>
        </w:numPr>
        <w:spacing w:before="0" w:after="0" w:line="240" w:lineRule="auto"/>
        <w:rPr>
          <w:rFonts w:eastAsia="Times New Roman" w:cs="Arial"/>
          <w:b/>
          <w:sz w:val="24"/>
          <w:lang w:val="en-AU"/>
        </w:rPr>
      </w:pPr>
      <w:r w:rsidRPr="00477109">
        <w:rPr>
          <w:rFonts w:eastAsia="Times New Roman" w:cs="Arial"/>
          <w:b/>
          <w:sz w:val="24"/>
          <w:lang w:val="en-AU"/>
        </w:rPr>
        <w:t>In school suspensions</w:t>
      </w:r>
    </w:p>
    <w:p w:rsidR="005D7A2D" w:rsidRPr="005D7A2D" w:rsidRDefault="005D7A2D" w:rsidP="00477109">
      <w:pPr>
        <w:spacing w:before="0" w:after="0" w:line="240" w:lineRule="auto"/>
        <w:ind w:left="1800"/>
        <w:jc w:val="both"/>
        <w:rPr>
          <w:rFonts w:eastAsia="Times New Roman" w:cs="Arial"/>
          <w:sz w:val="24"/>
          <w:lang w:val="en-AU"/>
        </w:rPr>
      </w:pPr>
      <w:r w:rsidRPr="005D7A2D">
        <w:rPr>
          <w:rFonts w:eastAsia="Times New Roman" w:cs="Arial"/>
          <w:sz w:val="24"/>
          <w:lang w:val="en-AU"/>
        </w:rPr>
        <w:t>An in-school suspension is where a student is excluded from the standard instruction or educational opportunities being provided to other students, but can still undertake supervised educational or work based activities on the school premises for the period of the suspension. The same process (including record keeping) must be followed for in-school suspension as for out of school suspensions.</w:t>
      </w:r>
    </w:p>
    <w:p w:rsidR="005D7A2D" w:rsidRPr="005D7A2D" w:rsidRDefault="005D7A2D" w:rsidP="00477109">
      <w:pPr>
        <w:spacing w:before="0" w:after="0" w:line="240" w:lineRule="auto"/>
        <w:ind w:left="1800"/>
        <w:jc w:val="both"/>
        <w:rPr>
          <w:rFonts w:eastAsia="Times New Roman" w:cs="Arial"/>
          <w:b/>
          <w:sz w:val="24"/>
          <w:lang w:val="en-AU"/>
        </w:rPr>
      </w:pPr>
    </w:p>
    <w:p w:rsidR="005D7A2D" w:rsidRPr="00477109" w:rsidRDefault="005D7A2D" w:rsidP="00477109">
      <w:pPr>
        <w:pStyle w:val="ListParagraph"/>
        <w:numPr>
          <w:ilvl w:val="0"/>
          <w:numId w:val="27"/>
        </w:numPr>
        <w:spacing w:before="0" w:after="0" w:line="240" w:lineRule="auto"/>
        <w:rPr>
          <w:rFonts w:eastAsia="Times New Roman" w:cs="Arial"/>
          <w:b/>
          <w:sz w:val="24"/>
          <w:lang w:val="en-AU"/>
        </w:rPr>
      </w:pPr>
      <w:r w:rsidRPr="00477109">
        <w:rPr>
          <w:rFonts w:eastAsia="Times New Roman" w:cs="Arial"/>
          <w:b/>
          <w:sz w:val="24"/>
          <w:lang w:val="en-AU"/>
        </w:rPr>
        <w:t>Immediate suspensions</w:t>
      </w:r>
    </w:p>
    <w:p w:rsidR="005D7A2D" w:rsidRPr="005D7A2D" w:rsidRDefault="005D7A2D" w:rsidP="00477109">
      <w:pPr>
        <w:spacing w:before="0" w:after="0" w:line="240" w:lineRule="auto"/>
        <w:ind w:left="1800"/>
        <w:jc w:val="both"/>
        <w:rPr>
          <w:rFonts w:eastAsia="Times New Roman" w:cs="Arial"/>
          <w:sz w:val="24"/>
          <w:lang w:val="en-AU"/>
        </w:rPr>
      </w:pPr>
      <w:r w:rsidRPr="005D7A2D">
        <w:rPr>
          <w:rFonts w:eastAsia="Times New Roman" w:cs="Arial"/>
          <w:sz w:val="24"/>
          <w:lang w:val="en-AU"/>
        </w:rPr>
        <w:t xml:space="preserve">The Principal may implement a suspension with immediate effect if the student’s behaviour is such that they are putting the health, safety and wellbeing of themselves, or any other person at significant risk. Where an immediate suspension is imposed, the Principal has a duty of care to provide supervision of the student until they can be collected by a parent, carer or an emergency contact nominated by the parent or carer. </w:t>
      </w:r>
    </w:p>
    <w:p w:rsidR="005D7A2D" w:rsidRPr="005D7A2D" w:rsidRDefault="005D7A2D" w:rsidP="005D7A2D">
      <w:pPr>
        <w:spacing w:before="0" w:after="0" w:line="240" w:lineRule="auto"/>
        <w:rPr>
          <w:rFonts w:eastAsia="Times New Roman" w:cs="Arial"/>
          <w:b/>
          <w:sz w:val="24"/>
          <w:lang w:val="en-AU"/>
        </w:rPr>
      </w:pPr>
    </w:p>
    <w:p w:rsidR="005D7A2D" w:rsidRPr="00477109" w:rsidRDefault="005D7A2D" w:rsidP="00477109">
      <w:pPr>
        <w:pStyle w:val="ListParagraph"/>
        <w:numPr>
          <w:ilvl w:val="0"/>
          <w:numId w:val="27"/>
        </w:numPr>
        <w:spacing w:before="0" w:after="0" w:line="240" w:lineRule="auto"/>
        <w:rPr>
          <w:rFonts w:eastAsia="Times New Roman" w:cs="Arial"/>
          <w:b/>
          <w:sz w:val="24"/>
          <w:lang w:val="en-AU"/>
        </w:rPr>
      </w:pPr>
      <w:r w:rsidRPr="00477109">
        <w:rPr>
          <w:rFonts w:eastAsia="Times New Roman" w:cs="Arial"/>
          <w:b/>
          <w:sz w:val="24"/>
          <w:lang w:val="en-AU"/>
        </w:rPr>
        <w:t>Period of suspension</w:t>
      </w:r>
    </w:p>
    <w:p w:rsidR="005D7A2D" w:rsidRPr="005D7A2D" w:rsidRDefault="005D7A2D" w:rsidP="0086624B">
      <w:pPr>
        <w:spacing w:before="0" w:after="0" w:line="240" w:lineRule="auto"/>
        <w:ind w:left="1800"/>
        <w:jc w:val="both"/>
        <w:rPr>
          <w:rFonts w:eastAsia="Times New Roman" w:cs="Arial"/>
          <w:sz w:val="24"/>
          <w:lang w:val="en-AU"/>
        </w:rPr>
      </w:pPr>
      <w:r w:rsidRPr="005D7A2D">
        <w:rPr>
          <w:rFonts w:eastAsia="Times New Roman" w:cs="Arial"/>
          <w:sz w:val="24"/>
          <w:lang w:val="en-AU"/>
        </w:rPr>
        <w:t>Suspending a student can have serious implications for the student’s engagement in learning therefore suspension should be applied for the shortest time necessary.</w:t>
      </w:r>
    </w:p>
    <w:p w:rsidR="005D7A2D" w:rsidRPr="005D7A2D" w:rsidRDefault="005D7A2D" w:rsidP="0086624B">
      <w:pPr>
        <w:numPr>
          <w:ilvl w:val="0"/>
          <w:numId w:val="13"/>
        </w:numPr>
        <w:spacing w:before="0" w:after="0" w:line="240" w:lineRule="auto"/>
        <w:ind w:left="2520"/>
        <w:jc w:val="both"/>
        <w:rPr>
          <w:rFonts w:eastAsia="Times New Roman" w:cs="Arial"/>
          <w:sz w:val="24"/>
          <w:lang w:val="en-AU"/>
        </w:rPr>
      </w:pPr>
      <w:r w:rsidRPr="005D7A2D">
        <w:rPr>
          <w:rFonts w:eastAsia="Times New Roman" w:cs="Arial"/>
          <w:sz w:val="24"/>
          <w:lang w:val="en-AU"/>
        </w:rPr>
        <w:t>The period of suspension must not exceed five school days</w:t>
      </w:r>
    </w:p>
    <w:p w:rsidR="00477109" w:rsidRDefault="005D7A2D" w:rsidP="0086624B">
      <w:pPr>
        <w:numPr>
          <w:ilvl w:val="0"/>
          <w:numId w:val="13"/>
        </w:numPr>
        <w:spacing w:before="0" w:after="0" w:line="240" w:lineRule="auto"/>
        <w:ind w:left="2520"/>
        <w:jc w:val="both"/>
        <w:rPr>
          <w:rFonts w:eastAsia="Times New Roman" w:cs="Arial"/>
          <w:sz w:val="24"/>
          <w:lang w:val="en-AU"/>
        </w:rPr>
      </w:pPr>
      <w:r w:rsidRPr="005D7A2D">
        <w:rPr>
          <w:rFonts w:eastAsia="Times New Roman" w:cs="Arial"/>
          <w:sz w:val="24"/>
          <w:lang w:val="en-AU"/>
        </w:rPr>
        <w:lastRenderedPageBreak/>
        <w:t>The suspension must not result in the student being suspended for more than 15 school days in the school year unless there is prior written approval from the Regional Director</w:t>
      </w:r>
    </w:p>
    <w:p w:rsidR="005D7A2D" w:rsidRPr="005D7A2D" w:rsidRDefault="005D7A2D" w:rsidP="0086624B">
      <w:pPr>
        <w:numPr>
          <w:ilvl w:val="0"/>
          <w:numId w:val="13"/>
        </w:numPr>
        <w:spacing w:before="0" w:after="0" w:line="240" w:lineRule="auto"/>
        <w:ind w:left="2520"/>
        <w:jc w:val="both"/>
        <w:rPr>
          <w:rFonts w:eastAsia="Times New Roman" w:cs="Arial"/>
          <w:sz w:val="24"/>
          <w:lang w:val="en-AU"/>
        </w:rPr>
      </w:pPr>
      <w:r w:rsidRPr="005D7A2D">
        <w:rPr>
          <w:rFonts w:eastAsia="Times New Roman" w:cs="Arial"/>
          <w:sz w:val="24"/>
          <w:lang w:val="en-AU"/>
        </w:rPr>
        <w:t>If the period of suspension is longer than the days left in the term, the Principal should consider the likely disruption to the student’s learning before imposing a suspension that will continue into the following term.</w:t>
      </w:r>
    </w:p>
    <w:p w:rsidR="005D7A2D" w:rsidRPr="005D7A2D" w:rsidRDefault="005D7A2D" w:rsidP="0086624B">
      <w:pPr>
        <w:spacing w:before="0" w:after="0" w:line="240" w:lineRule="auto"/>
        <w:jc w:val="both"/>
        <w:rPr>
          <w:rFonts w:eastAsia="Times New Roman" w:cs="Arial"/>
          <w:sz w:val="24"/>
          <w:lang w:val="en-AU"/>
        </w:rPr>
      </w:pPr>
    </w:p>
    <w:p w:rsidR="005D7A2D" w:rsidRPr="00506075" w:rsidRDefault="005D7A2D" w:rsidP="0086624B">
      <w:pPr>
        <w:pStyle w:val="ListParagraph"/>
        <w:numPr>
          <w:ilvl w:val="0"/>
          <w:numId w:val="27"/>
        </w:numPr>
        <w:spacing w:before="0" w:after="0" w:line="240" w:lineRule="auto"/>
        <w:rPr>
          <w:rFonts w:eastAsia="Times New Roman" w:cs="Arial"/>
          <w:b/>
          <w:sz w:val="24"/>
          <w:lang w:val="en-AU"/>
        </w:rPr>
      </w:pPr>
      <w:r w:rsidRPr="00506075">
        <w:rPr>
          <w:rFonts w:eastAsia="Times New Roman" w:cs="Arial"/>
          <w:b/>
          <w:sz w:val="24"/>
          <w:lang w:val="en-AU"/>
        </w:rPr>
        <w:t>Notification and Action:</w:t>
      </w:r>
    </w:p>
    <w:p w:rsidR="005D7A2D" w:rsidRPr="005D7A2D" w:rsidRDefault="005D7A2D" w:rsidP="0086624B">
      <w:pPr>
        <w:spacing w:before="0" w:after="0" w:line="240" w:lineRule="auto"/>
        <w:ind w:left="1800"/>
        <w:rPr>
          <w:rFonts w:eastAsia="Times New Roman" w:cs="Arial"/>
          <w:sz w:val="28"/>
          <w:lang w:val="en-AU"/>
        </w:rPr>
      </w:pPr>
      <w:r w:rsidRPr="005D7A2D">
        <w:rPr>
          <w:rFonts w:eastAsia="Times New Roman" w:cs="Arial"/>
          <w:sz w:val="24"/>
          <w:lang w:val="en-AU"/>
        </w:rPr>
        <w:t>Prior to the suspension taking effect, or on the day of taking immediate action the Principal must</w:t>
      </w:r>
      <w:r w:rsidRPr="005D7A2D">
        <w:rPr>
          <w:rFonts w:eastAsia="Times New Roman" w:cs="Arial"/>
          <w:sz w:val="28"/>
          <w:lang w:val="en-AU"/>
        </w:rPr>
        <w:t>:</w:t>
      </w:r>
    </w:p>
    <w:p w:rsidR="005D7A2D" w:rsidRPr="005D7A2D" w:rsidRDefault="005D7A2D" w:rsidP="0086624B">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Identify the Relevant Person</w:t>
      </w:r>
    </w:p>
    <w:p w:rsidR="005D7A2D" w:rsidRPr="005D7A2D" w:rsidRDefault="005D7A2D" w:rsidP="0086624B">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Notify the student (verbally) and the Relevant Person (via telephone or in person) of the reasons/s for the suspension, the school days on which the suspension shall occur and whether it is in-school or out of s</w:t>
      </w:r>
      <w:r w:rsidR="0086624B">
        <w:rPr>
          <w:rFonts w:eastAsia="Times New Roman" w:cs="Arial"/>
          <w:sz w:val="24"/>
          <w:lang w:val="en-AU"/>
        </w:rPr>
        <w:t>chool</w:t>
      </w:r>
    </w:p>
    <w:p w:rsidR="005D7A2D" w:rsidRPr="005D7A2D" w:rsidRDefault="005D7A2D" w:rsidP="0086624B">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Provide contact details for additional support services to the student and the relevant person as appropriate</w:t>
      </w:r>
    </w:p>
    <w:p w:rsidR="005D7A2D" w:rsidRPr="005D7A2D" w:rsidRDefault="005D7A2D" w:rsidP="0086624B">
      <w:pPr>
        <w:numPr>
          <w:ilvl w:val="0"/>
          <w:numId w:val="11"/>
        </w:numPr>
        <w:spacing w:before="0" w:after="0" w:line="240" w:lineRule="auto"/>
        <w:ind w:left="2520"/>
        <w:jc w:val="both"/>
        <w:rPr>
          <w:rFonts w:eastAsia="Times New Roman" w:cs="Arial"/>
          <w:sz w:val="24"/>
          <w:lang w:val="en-AU"/>
        </w:rPr>
      </w:pPr>
      <w:r w:rsidRPr="005D7A2D">
        <w:rPr>
          <w:rFonts w:eastAsia="Times New Roman" w:cs="Arial"/>
          <w:sz w:val="24"/>
          <w:lang w:val="en-AU"/>
        </w:rPr>
        <w:t>Where the student is suspended for three days or less appropriate and meaningful school work must be pr</w:t>
      </w:r>
      <w:r w:rsidR="0086624B">
        <w:rPr>
          <w:rFonts w:eastAsia="Times New Roman" w:cs="Arial"/>
          <w:sz w:val="24"/>
          <w:lang w:val="en-AU"/>
        </w:rPr>
        <w:t>ovided to the suspended student</w:t>
      </w:r>
      <w:r w:rsidRPr="005D7A2D">
        <w:rPr>
          <w:rFonts w:eastAsia="Times New Roman" w:cs="Arial"/>
          <w:sz w:val="24"/>
          <w:lang w:val="en-AU"/>
        </w:rPr>
        <w:t xml:space="preserve"> </w:t>
      </w:r>
    </w:p>
    <w:p w:rsidR="005D7A2D" w:rsidRPr="005D7A2D" w:rsidRDefault="005D7A2D" w:rsidP="0086624B">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While completion of work is not a requirement for re-entry, parents/carers are encouraged to assist the process by</w:t>
      </w:r>
      <w:r w:rsidR="0086624B">
        <w:rPr>
          <w:rFonts w:eastAsia="Times New Roman" w:cs="Arial"/>
          <w:sz w:val="24"/>
          <w:lang w:val="en-AU"/>
        </w:rPr>
        <w:t xml:space="preserve"> ensuring the work is completed</w:t>
      </w:r>
    </w:p>
    <w:p w:rsidR="005D7A2D" w:rsidRPr="005D7A2D" w:rsidRDefault="005D7A2D" w:rsidP="0086624B">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Where the student is suspended for more than three days, develop a Student Absence Learning Plan and Return to School Plan</w:t>
      </w:r>
    </w:p>
    <w:p w:rsidR="005D7A2D" w:rsidRPr="005D7A2D" w:rsidRDefault="005D7A2D" w:rsidP="0086624B">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Follow DET guidelines including providing to parents/carers the Notice of Suspension, relevant suspension brochures and relevant Absence/Learning/Return to School Plans</w:t>
      </w:r>
    </w:p>
    <w:p w:rsidR="005D7A2D" w:rsidRPr="005D7A2D" w:rsidRDefault="005D7A2D" w:rsidP="0086624B">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R</w:t>
      </w:r>
      <w:r w:rsidR="0086624B">
        <w:rPr>
          <w:rFonts w:eastAsia="Times New Roman" w:cs="Arial"/>
          <w:sz w:val="24"/>
          <w:lang w:val="en-AU"/>
        </w:rPr>
        <w:t>ecord the suspension on CASES21</w:t>
      </w:r>
    </w:p>
    <w:p w:rsidR="005D7A2D" w:rsidRPr="005D7A2D" w:rsidRDefault="005D7A2D" w:rsidP="0086624B">
      <w:pPr>
        <w:spacing w:before="0" w:after="0" w:line="240" w:lineRule="auto"/>
        <w:ind w:left="1800"/>
        <w:jc w:val="both"/>
        <w:rPr>
          <w:rFonts w:eastAsia="Times New Roman" w:cs="Arial"/>
          <w:sz w:val="24"/>
          <w:lang w:val="en-AU"/>
        </w:rPr>
      </w:pPr>
    </w:p>
    <w:p w:rsidR="005D7A2D" w:rsidRPr="009540A7" w:rsidRDefault="005D7A2D" w:rsidP="009540A7">
      <w:pPr>
        <w:pStyle w:val="ListParagraph"/>
        <w:numPr>
          <w:ilvl w:val="2"/>
          <w:numId w:val="12"/>
        </w:numPr>
        <w:tabs>
          <w:tab w:val="left" w:pos="2552"/>
        </w:tabs>
        <w:spacing w:before="0" w:after="0" w:line="240" w:lineRule="auto"/>
        <w:ind w:hanging="33"/>
        <w:jc w:val="both"/>
        <w:rPr>
          <w:rFonts w:eastAsia="Times New Roman" w:cs="Arial"/>
          <w:b/>
          <w:sz w:val="24"/>
          <w:lang w:val="en-AU"/>
        </w:rPr>
      </w:pPr>
      <w:r w:rsidRPr="009540A7">
        <w:rPr>
          <w:rFonts w:eastAsia="Times New Roman" w:cs="Arial"/>
          <w:b/>
          <w:sz w:val="24"/>
          <w:lang w:val="en-AU"/>
        </w:rPr>
        <w:t>The relevant person</w:t>
      </w:r>
    </w:p>
    <w:p w:rsidR="005D7A2D" w:rsidRPr="005D7A2D" w:rsidRDefault="005D7A2D" w:rsidP="009540A7">
      <w:pPr>
        <w:spacing w:before="0" w:after="0" w:line="240" w:lineRule="auto"/>
        <w:ind w:left="2520"/>
        <w:jc w:val="both"/>
        <w:rPr>
          <w:rFonts w:eastAsia="Times New Roman" w:cs="Arial"/>
          <w:b/>
          <w:sz w:val="24"/>
          <w:lang w:val="en-AU"/>
        </w:rPr>
      </w:pPr>
      <w:r w:rsidRPr="005D7A2D">
        <w:rPr>
          <w:rFonts w:eastAsia="Times New Roman" w:cs="Arial"/>
          <w:sz w:val="24"/>
          <w:lang w:val="en-AU"/>
        </w:rPr>
        <w:t xml:space="preserve">Due to the seriousness of </w:t>
      </w:r>
      <w:r w:rsidRPr="005D7A2D">
        <w:rPr>
          <w:rFonts w:eastAsia="Times New Roman" w:cs="Arial"/>
          <w:b/>
          <w:sz w:val="24"/>
          <w:lang w:val="en-AU"/>
        </w:rPr>
        <w:t>suspension and expulsion</w:t>
      </w:r>
      <w:r w:rsidRPr="005D7A2D">
        <w:rPr>
          <w:rFonts w:eastAsia="Times New Roman" w:cs="Arial"/>
          <w:sz w:val="24"/>
          <w:lang w:val="en-AU"/>
        </w:rPr>
        <w:t xml:space="preserve"> Ministerial Order 625 requires that students who are subject to suspension and/or expulsion processes have a “relevant person” to participate in the process to support and advocate for them. </w:t>
      </w:r>
      <w:r w:rsidRPr="005D7A2D">
        <w:rPr>
          <w:rFonts w:eastAsia="Times New Roman" w:cs="Arial"/>
          <w:b/>
          <w:sz w:val="24"/>
          <w:lang w:val="en-AU"/>
        </w:rPr>
        <w:t>For most students this will be a parent or carer</w:t>
      </w:r>
    </w:p>
    <w:p w:rsidR="005D7A2D" w:rsidRPr="005D7A2D" w:rsidRDefault="005D7A2D" w:rsidP="009540A7">
      <w:pPr>
        <w:spacing w:before="0" w:after="0" w:line="240" w:lineRule="auto"/>
        <w:ind w:left="2520"/>
        <w:jc w:val="both"/>
        <w:rPr>
          <w:rFonts w:eastAsia="Times New Roman" w:cs="Arial"/>
          <w:sz w:val="24"/>
          <w:lang w:val="en-AU"/>
        </w:rPr>
      </w:pPr>
      <w:r w:rsidRPr="005D7A2D">
        <w:rPr>
          <w:rFonts w:eastAsia="Times New Roman" w:cs="Arial"/>
          <w:sz w:val="24"/>
          <w:lang w:val="en-AU"/>
        </w:rPr>
        <w:t>In situations where the parent or carer is unavailable or unwilling to act as the relevant person for their child, they can nominate an alternative relevant person. If they are unable to do so the Principal can appoint a Relevant Person from the Region’s “Suitable Persons List”.</w:t>
      </w:r>
    </w:p>
    <w:p w:rsidR="005D7A2D" w:rsidRPr="009540A7" w:rsidRDefault="005D7A2D" w:rsidP="009540A7">
      <w:pPr>
        <w:pStyle w:val="ListParagraph"/>
        <w:numPr>
          <w:ilvl w:val="2"/>
          <w:numId w:val="12"/>
        </w:numPr>
        <w:spacing w:before="0" w:after="0" w:line="240" w:lineRule="auto"/>
        <w:ind w:left="2552" w:hanging="425"/>
        <w:rPr>
          <w:rFonts w:eastAsia="Times New Roman" w:cs="Arial"/>
          <w:b/>
          <w:sz w:val="24"/>
          <w:lang w:val="en-AU"/>
        </w:rPr>
      </w:pPr>
      <w:r w:rsidRPr="009540A7">
        <w:rPr>
          <w:rFonts w:eastAsia="Times New Roman" w:cs="Arial"/>
          <w:b/>
          <w:sz w:val="24"/>
          <w:lang w:val="en-AU"/>
        </w:rPr>
        <w:t>Suspension of Aboriginal and Torres Strait Islander Students</w:t>
      </w:r>
    </w:p>
    <w:p w:rsidR="005D7A2D" w:rsidRPr="005D7A2D" w:rsidRDefault="005D7A2D" w:rsidP="009540A7">
      <w:pPr>
        <w:spacing w:before="0" w:after="0" w:line="240" w:lineRule="auto"/>
        <w:ind w:left="2552"/>
        <w:rPr>
          <w:rFonts w:eastAsia="Times New Roman" w:cs="Arial"/>
          <w:sz w:val="24"/>
          <w:lang w:val="en-AU"/>
        </w:rPr>
      </w:pPr>
      <w:r w:rsidRPr="005D7A2D">
        <w:rPr>
          <w:rFonts w:eastAsia="Times New Roman" w:cs="Arial"/>
          <w:sz w:val="24"/>
          <w:lang w:val="en-AU"/>
        </w:rPr>
        <w:t xml:space="preserve">When considering a suspension for an Aboriginal or Torres Strait Islander student, the Principal should engage a </w:t>
      </w:r>
      <w:proofErr w:type="spellStart"/>
      <w:r w:rsidRPr="005D7A2D">
        <w:rPr>
          <w:rFonts w:eastAsia="Times New Roman" w:cs="Arial"/>
          <w:sz w:val="24"/>
          <w:lang w:val="en-AU"/>
        </w:rPr>
        <w:t>Koorie</w:t>
      </w:r>
      <w:proofErr w:type="spellEnd"/>
      <w:r w:rsidRPr="005D7A2D">
        <w:rPr>
          <w:rFonts w:eastAsia="Times New Roman" w:cs="Arial"/>
          <w:sz w:val="24"/>
          <w:lang w:val="en-AU"/>
        </w:rPr>
        <w:t xml:space="preserve"> Engagement Support Officer (KESO) to support the school and the family. </w:t>
      </w:r>
    </w:p>
    <w:p w:rsidR="005D7A2D" w:rsidRPr="009540A7" w:rsidRDefault="005D7A2D" w:rsidP="009540A7">
      <w:pPr>
        <w:pStyle w:val="ListParagraph"/>
        <w:numPr>
          <w:ilvl w:val="2"/>
          <w:numId w:val="12"/>
        </w:numPr>
        <w:spacing w:before="0" w:after="0" w:line="240" w:lineRule="auto"/>
        <w:ind w:left="2552" w:hanging="425"/>
        <w:rPr>
          <w:rFonts w:eastAsia="Times New Roman" w:cs="Arial"/>
          <w:b/>
          <w:sz w:val="24"/>
          <w:lang w:val="en-AU"/>
        </w:rPr>
      </w:pPr>
      <w:r w:rsidRPr="009540A7">
        <w:rPr>
          <w:rFonts w:eastAsia="Times New Roman" w:cs="Arial"/>
          <w:b/>
          <w:sz w:val="24"/>
          <w:lang w:val="en-AU"/>
        </w:rPr>
        <w:t>Students with separated parents</w:t>
      </w:r>
    </w:p>
    <w:p w:rsidR="005D7A2D" w:rsidRPr="005D7A2D" w:rsidRDefault="005D7A2D" w:rsidP="009540A7">
      <w:pPr>
        <w:spacing w:before="0" w:after="0" w:line="240" w:lineRule="auto"/>
        <w:ind w:left="2552"/>
        <w:jc w:val="both"/>
        <w:rPr>
          <w:rFonts w:eastAsia="Times New Roman" w:cs="Arial"/>
          <w:sz w:val="24"/>
          <w:lang w:val="en-AU"/>
        </w:rPr>
      </w:pPr>
      <w:r w:rsidRPr="005D7A2D">
        <w:rPr>
          <w:rFonts w:eastAsia="Times New Roman" w:cs="Arial"/>
          <w:sz w:val="24"/>
          <w:lang w:val="en-AU"/>
        </w:rPr>
        <w:t>In circumstances of separated parents all parents/carers are entitled to be notified of the intention to suspend or expel the student and be involved in the suspension or expulsion process.</w:t>
      </w:r>
    </w:p>
    <w:p w:rsidR="005D7A2D" w:rsidRPr="005D7A2D" w:rsidRDefault="005D7A2D" w:rsidP="005D7A2D">
      <w:pPr>
        <w:spacing w:before="0" w:after="0" w:line="240" w:lineRule="auto"/>
        <w:rPr>
          <w:rFonts w:eastAsia="Times New Roman" w:cs="Arial"/>
          <w:sz w:val="24"/>
          <w:lang w:val="en-AU"/>
        </w:rPr>
      </w:pPr>
    </w:p>
    <w:p w:rsidR="005D7A2D" w:rsidRPr="009540A7" w:rsidRDefault="005D7A2D" w:rsidP="009540A7">
      <w:pPr>
        <w:pStyle w:val="ListParagraph"/>
        <w:numPr>
          <w:ilvl w:val="0"/>
          <w:numId w:val="27"/>
        </w:numPr>
        <w:spacing w:before="0" w:after="0" w:line="240" w:lineRule="auto"/>
        <w:rPr>
          <w:rFonts w:eastAsia="Times New Roman" w:cs="Arial"/>
          <w:b/>
          <w:sz w:val="24"/>
          <w:lang w:val="en-AU"/>
        </w:rPr>
      </w:pPr>
      <w:r w:rsidRPr="009540A7">
        <w:rPr>
          <w:rFonts w:eastAsia="Times New Roman" w:cs="Arial"/>
          <w:b/>
          <w:sz w:val="24"/>
          <w:lang w:val="en-AU"/>
        </w:rPr>
        <w:t>Expulsion</w:t>
      </w:r>
    </w:p>
    <w:p w:rsidR="005D7A2D" w:rsidRPr="005D7A2D" w:rsidRDefault="005D7A2D" w:rsidP="009540A7">
      <w:pPr>
        <w:spacing w:before="0" w:after="0" w:line="240" w:lineRule="auto"/>
        <w:ind w:left="1800"/>
        <w:jc w:val="both"/>
        <w:rPr>
          <w:rFonts w:eastAsia="Times New Roman" w:cs="Arial"/>
          <w:sz w:val="24"/>
          <w:lang w:val="en-AU"/>
        </w:rPr>
      </w:pPr>
      <w:r w:rsidRPr="005D7A2D">
        <w:rPr>
          <w:rFonts w:eastAsia="Times New Roman" w:cs="Arial"/>
          <w:sz w:val="24"/>
          <w:lang w:val="en-AU"/>
        </w:rPr>
        <w:t xml:space="preserve">Expulsion if the process of permanently excluding the student from the school in which they are currently enrolled. Expulsion is the most extreme disciplinary measure. The student’s behaviour must be of such magnitude that expulsion is the only available mechanism. Expulsion should only be used after other </w:t>
      </w:r>
      <w:r w:rsidRPr="005D7A2D">
        <w:rPr>
          <w:rFonts w:eastAsia="Times New Roman" w:cs="Arial"/>
          <w:sz w:val="24"/>
          <w:lang w:val="en-AU"/>
        </w:rPr>
        <w:lastRenderedPageBreak/>
        <w:t>forms of behaviour management have been exhausted and the school can demonstrate evidence that this has occurred.</w:t>
      </w:r>
    </w:p>
    <w:p w:rsidR="005D7A2D" w:rsidRPr="005D7A2D" w:rsidRDefault="005D7A2D" w:rsidP="009540A7">
      <w:pPr>
        <w:numPr>
          <w:ilvl w:val="0"/>
          <w:numId w:val="30"/>
        </w:numPr>
        <w:spacing w:before="0" w:after="0" w:line="240" w:lineRule="auto"/>
        <w:rPr>
          <w:rFonts w:eastAsia="Times New Roman" w:cs="Arial"/>
          <w:sz w:val="24"/>
          <w:lang w:val="en-AU"/>
        </w:rPr>
      </w:pPr>
      <w:r w:rsidRPr="005D7A2D">
        <w:rPr>
          <w:rFonts w:eastAsia="Times New Roman" w:cs="Arial"/>
          <w:sz w:val="24"/>
          <w:lang w:val="en-AU"/>
        </w:rPr>
        <w:t>Only the Principal has the authority to expel a student from the school. This responsibility cannot be delegated to</w:t>
      </w:r>
      <w:r w:rsidR="009540A7">
        <w:rPr>
          <w:rFonts w:eastAsia="Times New Roman" w:cs="Arial"/>
          <w:sz w:val="24"/>
          <w:lang w:val="en-AU"/>
        </w:rPr>
        <w:t xml:space="preserve"> any other person at the school</w:t>
      </w:r>
    </w:p>
    <w:p w:rsidR="005D7A2D" w:rsidRPr="005D7A2D" w:rsidRDefault="005D7A2D" w:rsidP="009540A7">
      <w:pPr>
        <w:numPr>
          <w:ilvl w:val="0"/>
          <w:numId w:val="30"/>
        </w:numPr>
        <w:spacing w:before="0" w:after="0" w:line="240" w:lineRule="auto"/>
        <w:rPr>
          <w:rFonts w:eastAsia="Times New Roman" w:cs="Arial"/>
          <w:sz w:val="24"/>
          <w:lang w:val="en-AU"/>
        </w:rPr>
      </w:pPr>
      <w:r w:rsidRPr="005D7A2D">
        <w:rPr>
          <w:rFonts w:eastAsia="Times New Roman" w:cs="Arial"/>
          <w:sz w:val="24"/>
          <w:lang w:val="en-AU"/>
        </w:rPr>
        <w:t>Principals must refer to the Guidance for Expulsion Conside</w:t>
      </w:r>
      <w:r w:rsidR="009540A7">
        <w:rPr>
          <w:rFonts w:eastAsia="Times New Roman" w:cs="Arial"/>
          <w:sz w:val="24"/>
          <w:lang w:val="en-AU"/>
        </w:rPr>
        <w:t>rations and expulsion processes</w:t>
      </w:r>
    </w:p>
    <w:p w:rsidR="005D7A2D" w:rsidRPr="005D7A2D" w:rsidRDefault="005D7A2D" w:rsidP="005D7A2D">
      <w:pPr>
        <w:spacing w:before="0" w:after="0" w:line="240" w:lineRule="auto"/>
        <w:rPr>
          <w:rFonts w:eastAsia="Times New Roman" w:cs="Arial"/>
          <w:sz w:val="24"/>
          <w:lang w:val="en-AU"/>
        </w:rPr>
      </w:pPr>
    </w:p>
    <w:p w:rsidR="005D7A2D" w:rsidRPr="00506075" w:rsidRDefault="005D7A2D" w:rsidP="00506075">
      <w:pPr>
        <w:pStyle w:val="ListParagraph"/>
        <w:numPr>
          <w:ilvl w:val="0"/>
          <w:numId w:val="27"/>
        </w:numPr>
        <w:spacing w:before="0" w:after="0" w:line="240" w:lineRule="auto"/>
        <w:rPr>
          <w:rFonts w:eastAsia="Times New Roman" w:cs="Arial"/>
          <w:b/>
          <w:sz w:val="24"/>
          <w:lang w:val="en-AU"/>
        </w:rPr>
      </w:pPr>
      <w:r w:rsidRPr="00506075">
        <w:rPr>
          <w:rFonts w:eastAsia="Times New Roman" w:cs="Arial"/>
          <w:b/>
          <w:sz w:val="24"/>
          <w:lang w:val="en-AU"/>
        </w:rPr>
        <w:t xml:space="preserve">Grounds for expulsion </w:t>
      </w:r>
    </w:p>
    <w:p w:rsidR="005D7A2D" w:rsidRPr="005D7A2D" w:rsidRDefault="005D7A2D" w:rsidP="00506075">
      <w:pPr>
        <w:spacing w:before="0" w:after="0" w:line="240" w:lineRule="auto"/>
        <w:ind w:left="1440" w:firstLine="403"/>
        <w:rPr>
          <w:rFonts w:eastAsia="Times New Roman" w:cs="Arial"/>
          <w:b/>
          <w:sz w:val="24"/>
          <w:lang w:val="en-AU"/>
        </w:rPr>
      </w:pPr>
      <w:r w:rsidRPr="005D7A2D">
        <w:rPr>
          <w:rFonts w:eastAsia="Times New Roman" w:cs="Arial"/>
          <w:b/>
          <w:sz w:val="24"/>
          <w:lang w:val="en-AU"/>
        </w:rPr>
        <w:t>The student’s behaviour must have occurred:</w:t>
      </w:r>
    </w:p>
    <w:p w:rsidR="005D7A2D" w:rsidRPr="005D7A2D" w:rsidRDefault="005D7A2D" w:rsidP="00506075">
      <w:pPr>
        <w:numPr>
          <w:ilvl w:val="0"/>
          <w:numId w:val="16"/>
        </w:numPr>
        <w:spacing w:before="0" w:after="0" w:line="240" w:lineRule="auto"/>
        <w:ind w:left="2160" w:firstLine="403"/>
        <w:rPr>
          <w:rFonts w:eastAsia="Times New Roman" w:cs="Arial"/>
          <w:b/>
          <w:sz w:val="24"/>
          <w:lang w:val="en-AU"/>
        </w:rPr>
      </w:pPr>
      <w:r w:rsidRPr="005D7A2D">
        <w:rPr>
          <w:rFonts w:eastAsia="Times New Roman" w:cs="Arial"/>
          <w:sz w:val="24"/>
          <w:lang w:val="en-AU"/>
        </w:rPr>
        <w:t xml:space="preserve">Whilst attending school </w:t>
      </w:r>
    </w:p>
    <w:p w:rsidR="005D7A2D" w:rsidRPr="005D7A2D" w:rsidRDefault="005D7A2D" w:rsidP="00506075">
      <w:pPr>
        <w:numPr>
          <w:ilvl w:val="0"/>
          <w:numId w:val="16"/>
        </w:numPr>
        <w:spacing w:before="0" w:after="0" w:line="240" w:lineRule="auto"/>
        <w:ind w:left="2160" w:firstLine="403"/>
        <w:rPr>
          <w:rFonts w:eastAsia="Times New Roman" w:cs="Arial"/>
          <w:b/>
          <w:sz w:val="24"/>
          <w:lang w:val="en-AU"/>
        </w:rPr>
      </w:pPr>
      <w:r w:rsidRPr="005D7A2D">
        <w:rPr>
          <w:rFonts w:eastAsia="Times New Roman" w:cs="Arial"/>
          <w:sz w:val="24"/>
          <w:lang w:val="en-AU"/>
        </w:rPr>
        <w:t xml:space="preserve">Or travelling to or from school </w:t>
      </w:r>
    </w:p>
    <w:p w:rsidR="005D7A2D" w:rsidRPr="005D7A2D" w:rsidRDefault="005D7A2D" w:rsidP="00506075">
      <w:pPr>
        <w:numPr>
          <w:ilvl w:val="0"/>
          <w:numId w:val="16"/>
        </w:numPr>
        <w:spacing w:before="0" w:after="0" w:line="240" w:lineRule="auto"/>
        <w:ind w:left="2160" w:firstLine="403"/>
        <w:rPr>
          <w:rFonts w:eastAsia="Times New Roman" w:cs="Arial"/>
          <w:b/>
          <w:sz w:val="24"/>
          <w:lang w:val="en-AU"/>
        </w:rPr>
      </w:pPr>
      <w:r w:rsidRPr="005D7A2D">
        <w:rPr>
          <w:rFonts w:eastAsia="Times New Roman" w:cs="Arial"/>
          <w:sz w:val="24"/>
          <w:lang w:val="en-AU"/>
        </w:rPr>
        <w:t>Or travelling to or from any school activity</w:t>
      </w:r>
    </w:p>
    <w:p w:rsidR="005D7A2D" w:rsidRPr="005D7A2D" w:rsidRDefault="005D7A2D" w:rsidP="00506075">
      <w:pPr>
        <w:numPr>
          <w:ilvl w:val="0"/>
          <w:numId w:val="16"/>
        </w:numPr>
        <w:spacing w:before="0" w:after="0" w:line="240" w:lineRule="auto"/>
        <w:ind w:left="2160" w:firstLine="403"/>
        <w:rPr>
          <w:rFonts w:eastAsia="Times New Roman" w:cs="Arial"/>
          <w:b/>
          <w:sz w:val="24"/>
          <w:lang w:val="en-AU"/>
        </w:rPr>
      </w:pPr>
      <w:r w:rsidRPr="005D7A2D">
        <w:rPr>
          <w:rFonts w:eastAsia="Times New Roman" w:cs="Arial"/>
          <w:sz w:val="24"/>
          <w:lang w:val="en-AU"/>
        </w:rPr>
        <w:t>Or engaged in any school activity</w:t>
      </w:r>
    </w:p>
    <w:p w:rsidR="005D7A2D" w:rsidRPr="005D7A2D" w:rsidRDefault="005D7A2D" w:rsidP="00506075">
      <w:pPr>
        <w:spacing w:before="0" w:after="0" w:line="240" w:lineRule="auto"/>
        <w:ind w:left="2160" w:firstLine="403"/>
        <w:rPr>
          <w:rFonts w:eastAsia="Times New Roman" w:cs="Arial"/>
          <w:b/>
          <w:sz w:val="24"/>
          <w:lang w:val="en-AU"/>
        </w:rPr>
      </w:pPr>
    </w:p>
    <w:p w:rsidR="005D7A2D" w:rsidRPr="005D7A2D" w:rsidRDefault="005D7A2D" w:rsidP="00506075">
      <w:pPr>
        <w:spacing w:before="0" w:after="0" w:line="240" w:lineRule="auto"/>
        <w:ind w:left="1800"/>
        <w:jc w:val="both"/>
        <w:rPr>
          <w:rFonts w:eastAsia="Times New Roman" w:cs="Arial"/>
          <w:b/>
          <w:sz w:val="24"/>
          <w:lang w:val="en-AU"/>
        </w:rPr>
      </w:pPr>
      <w:r w:rsidRPr="005D7A2D">
        <w:rPr>
          <w:rFonts w:eastAsia="Times New Roman" w:cs="Arial"/>
          <w:b/>
          <w:sz w:val="24"/>
          <w:lang w:val="en-AU"/>
        </w:rPr>
        <w:t>The student’s behaviour must meet one or more of the following conditions:</w:t>
      </w:r>
    </w:p>
    <w:p w:rsidR="005D7A2D" w:rsidRPr="005D7A2D" w:rsidRDefault="005D7A2D" w:rsidP="00506075">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 xml:space="preserve">Behaves in such </w:t>
      </w:r>
      <w:r w:rsidR="00ED525B" w:rsidRPr="005D7A2D">
        <w:rPr>
          <w:rFonts w:eastAsia="Times New Roman" w:cs="Arial"/>
          <w:sz w:val="24"/>
          <w:lang w:val="en-AU"/>
        </w:rPr>
        <w:t>a</w:t>
      </w:r>
      <w:r w:rsidRPr="005D7A2D">
        <w:rPr>
          <w:rFonts w:eastAsia="Times New Roman" w:cs="Arial"/>
          <w:sz w:val="24"/>
          <w:lang w:val="en-AU"/>
        </w:rPr>
        <w:t xml:space="preserve"> way as to pose a danger, whether actual, perceived or threatened, to the health safety or wellbeing of any person</w:t>
      </w:r>
    </w:p>
    <w:p w:rsidR="005D7A2D" w:rsidRPr="005D7A2D" w:rsidRDefault="005D7A2D" w:rsidP="00506075">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Causes significant damage to or destruction of property</w:t>
      </w:r>
    </w:p>
    <w:p w:rsidR="005D7A2D" w:rsidRPr="005D7A2D" w:rsidRDefault="005D7A2D" w:rsidP="00506075">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Commits or attempts to commit or is knowingly involved in the theft of property</w:t>
      </w:r>
    </w:p>
    <w:p w:rsidR="005D7A2D" w:rsidRPr="005D7A2D" w:rsidRDefault="005D7A2D" w:rsidP="00506075">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Possesses, uses or sells or deliberately assists another person to possess, use or sel</w:t>
      </w:r>
      <w:r w:rsidR="00506075">
        <w:rPr>
          <w:rFonts w:eastAsia="Times New Roman" w:cs="Arial"/>
          <w:sz w:val="24"/>
          <w:lang w:val="en-AU"/>
        </w:rPr>
        <w:t>l illicit substances or weapons</w:t>
      </w:r>
    </w:p>
    <w:p w:rsidR="005D7A2D" w:rsidRPr="005D7A2D" w:rsidRDefault="005D7A2D" w:rsidP="00506075">
      <w:pPr>
        <w:numPr>
          <w:ilvl w:val="0"/>
          <w:numId w:val="12"/>
        </w:numPr>
        <w:spacing w:before="0" w:after="0" w:line="240" w:lineRule="auto"/>
        <w:ind w:left="2520"/>
        <w:jc w:val="both"/>
        <w:rPr>
          <w:rFonts w:eastAsia="Times New Roman" w:cs="Arial"/>
          <w:sz w:val="24"/>
          <w:lang w:val="en-AU"/>
        </w:rPr>
      </w:pPr>
      <w:r w:rsidRPr="005D7A2D">
        <w:rPr>
          <w:rFonts w:eastAsia="Times New Roman" w:cs="Arial"/>
          <w:sz w:val="24"/>
          <w:lang w:val="en-AU"/>
        </w:rPr>
        <w:t>Fails to comply with any clear and reasonable instruction of a staff member so as to pose a danger whether actual, perceived or threatened, to the health, sa</w:t>
      </w:r>
      <w:r w:rsidR="00506075">
        <w:rPr>
          <w:rFonts w:eastAsia="Times New Roman" w:cs="Arial"/>
          <w:sz w:val="24"/>
          <w:lang w:val="en-AU"/>
        </w:rPr>
        <w:t>fety or wellbeing of any person</w:t>
      </w:r>
    </w:p>
    <w:p w:rsidR="005D7A2D" w:rsidRPr="005D7A2D" w:rsidRDefault="005D7A2D" w:rsidP="00506075">
      <w:pPr>
        <w:numPr>
          <w:ilvl w:val="0"/>
          <w:numId w:val="12"/>
        </w:numPr>
        <w:spacing w:before="0" w:after="0" w:line="240" w:lineRule="auto"/>
        <w:ind w:left="2520"/>
        <w:jc w:val="both"/>
        <w:rPr>
          <w:rFonts w:eastAsia="Times New Roman" w:cs="Arial"/>
          <w:b/>
          <w:sz w:val="24"/>
          <w:lang w:val="en-AU"/>
        </w:rPr>
      </w:pPr>
      <w:r w:rsidRPr="005D7A2D">
        <w:rPr>
          <w:rFonts w:eastAsia="Times New Roman" w:cs="Arial"/>
          <w:sz w:val="24"/>
          <w:lang w:val="en-AU"/>
        </w:rPr>
        <w:t>Consistently engages in behaviour that vilifies, defames, degrades, or humiliates another person based on age; breastfeeding; gender; identity; impairment; industrial activity; lawful sexual activity; marital status; parent/carer status or status as a carer; physical features; political belief; or activity; pregnancy; race; religious belief or activity; sex; sexual orientation; personal association (whether as a relative or otherwise) with a person who is identified by reference to any of the above attributes</w:t>
      </w:r>
    </w:p>
    <w:p w:rsidR="005D7A2D" w:rsidRPr="005D7A2D" w:rsidRDefault="005D7A2D" w:rsidP="00506075">
      <w:pPr>
        <w:numPr>
          <w:ilvl w:val="0"/>
          <w:numId w:val="12"/>
        </w:numPr>
        <w:spacing w:before="0" w:after="0" w:line="240" w:lineRule="auto"/>
        <w:ind w:left="2520"/>
        <w:jc w:val="both"/>
        <w:rPr>
          <w:rFonts w:eastAsia="Times New Roman" w:cs="Arial"/>
          <w:b/>
          <w:sz w:val="24"/>
          <w:lang w:val="en-AU"/>
        </w:rPr>
      </w:pPr>
      <w:r w:rsidRPr="005D7A2D">
        <w:rPr>
          <w:rFonts w:eastAsia="Times New Roman" w:cs="Arial"/>
          <w:sz w:val="24"/>
          <w:lang w:val="en-AU"/>
        </w:rPr>
        <w:t>Consistently behaves in an unproductive manner that interferes with the wellbeing, safety or education opportunities of any other student.</w:t>
      </w:r>
    </w:p>
    <w:p w:rsidR="00506075" w:rsidRDefault="00506075" w:rsidP="00506075">
      <w:pPr>
        <w:spacing w:before="0" w:after="0" w:line="240" w:lineRule="auto"/>
        <w:ind w:left="2520"/>
        <w:jc w:val="both"/>
        <w:rPr>
          <w:rFonts w:eastAsia="Times New Roman" w:cs="Arial"/>
          <w:b/>
          <w:sz w:val="24"/>
          <w:lang w:val="en-AU"/>
        </w:rPr>
      </w:pPr>
    </w:p>
    <w:p w:rsidR="005D7A2D" w:rsidRPr="005D7A2D" w:rsidRDefault="005D7A2D" w:rsidP="003868BC">
      <w:pPr>
        <w:spacing w:before="0" w:after="0" w:line="240" w:lineRule="auto"/>
        <w:ind w:left="2520"/>
        <w:jc w:val="both"/>
        <w:rPr>
          <w:rFonts w:eastAsia="Times New Roman" w:cs="Arial"/>
          <w:sz w:val="24"/>
          <w:lang w:val="en-AU"/>
        </w:rPr>
      </w:pPr>
      <w:r w:rsidRPr="005D7A2D">
        <w:rPr>
          <w:rFonts w:eastAsia="Times New Roman" w:cs="Arial"/>
          <w:b/>
          <w:sz w:val="24"/>
          <w:lang w:val="en-AU"/>
        </w:rPr>
        <w:t>A student’s behaviour must also be of such magnitude that expulsion is the only available mechanism</w:t>
      </w:r>
    </w:p>
    <w:p w:rsidR="005D7A2D" w:rsidRPr="005D7A2D" w:rsidRDefault="005D7A2D" w:rsidP="00506075">
      <w:pPr>
        <w:spacing w:before="0" w:after="0" w:line="240" w:lineRule="auto"/>
        <w:ind w:left="2520"/>
        <w:jc w:val="both"/>
        <w:rPr>
          <w:rFonts w:eastAsia="Times New Roman" w:cs="Arial"/>
          <w:sz w:val="24"/>
          <w:lang w:val="en-AU"/>
        </w:rPr>
      </w:pPr>
      <w:r w:rsidRPr="005D7A2D">
        <w:rPr>
          <w:rFonts w:eastAsia="Times New Roman" w:cs="Arial"/>
          <w:sz w:val="24"/>
          <w:lang w:val="en-AU"/>
        </w:rPr>
        <w:t xml:space="preserve">Expulsion cannot be implemented as a consequence for events of a novel nature such as one-off pranks that do not cause any harm to other students or </w:t>
      </w:r>
      <w:r w:rsidR="002101D9">
        <w:rPr>
          <w:rFonts w:eastAsia="Times New Roman" w:cs="Arial"/>
          <w:sz w:val="24"/>
          <w:lang w:val="en-AU"/>
        </w:rPr>
        <w:t>members of the school community</w:t>
      </w:r>
    </w:p>
    <w:p w:rsidR="005D7A2D" w:rsidRPr="005D7A2D" w:rsidRDefault="005D7A2D" w:rsidP="00506075">
      <w:pPr>
        <w:spacing w:before="0" w:after="0" w:line="240" w:lineRule="auto"/>
        <w:ind w:left="1800"/>
        <w:jc w:val="both"/>
        <w:rPr>
          <w:rFonts w:eastAsia="Times New Roman" w:cs="Arial"/>
          <w:b/>
          <w:sz w:val="24"/>
          <w:lang w:val="en-AU"/>
        </w:rPr>
      </w:pPr>
    </w:p>
    <w:p w:rsidR="005D7A2D" w:rsidRPr="00506075" w:rsidRDefault="005D7A2D" w:rsidP="00506075">
      <w:pPr>
        <w:pStyle w:val="ListParagraph"/>
        <w:numPr>
          <w:ilvl w:val="0"/>
          <w:numId w:val="27"/>
        </w:numPr>
        <w:spacing w:before="0" w:after="0" w:line="240" w:lineRule="auto"/>
        <w:rPr>
          <w:rFonts w:eastAsia="Times New Roman" w:cs="Arial"/>
          <w:b/>
          <w:sz w:val="24"/>
          <w:lang w:val="en-AU"/>
        </w:rPr>
      </w:pPr>
      <w:r w:rsidRPr="00506075">
        <w:rPr>
          <w:rFonts w:eastAsia="Times New Roman" w:cs="Arial"/>
          <w:b/>
          <w:sz w:val="24"/>
          <w:lang w:val="en-AU"/>
        </w:rPr>
        <w:t>Removing a student from school while considering an expulsion</w:t>
      </w:r>
    </w:p>
    <w:p w:rsidR="005D7A2D" w:rsidRPr="005D7A2D" w:rsidRDefault="005D7A2D" w:rsidP="00506075">
      <w:pPr>
        <w:spacing w:before="0" w:after="0" w:line="240" w:lineRule="auto"/>
        <w:ind w:left="1800"/>
        <w:rPr>
          <w:rFonts w:eastAsia="Times New Roman" w:cs="Arial"/>
          <w:sz w:val="24"/>
          <w:lang w:val="en-AU"/>
        </w:rPr>
      </w:pPr>
      <w:r w:rsidRPr="005D7A2D">
        <w:rPr>
          <w:rFonts w:eastAsia="Times New Roman" w:cs="Arial"/>
          <w:sz w:val="24"/>
          <w:lang w:val="en-AU"/>
        </w:rPr>
        <w:t>If a student’s behaviour is serious enough to warrant expulsion and poses a danger to staff and students an immediate suspension may be implemented while th</w:t>
      </w:r>
      <w:r w:rsidR="002101D9">
        <w:rPr>
          <w:rFonts w:eastAsia="Times New Roman" w:cs="Arial"/>
          <w:sz w:val="24"/>
          <w:lang w:val="en-AU"/>
        </w:rPr>
        <w:t>e expulsion is being considered</w:t>
      </w:r>
    </w:p>
    <w:p w:rsidR="005D7A2D" w:rsidRPr="005D7A2D" w:rsidRDefault="005D7A2D" w:rsidP="005D7A2D">
      <w:pPr>
        <w:spacing w:before="0" w:after="0" w:line="240" w:lineRule="auto"/>
        <w:rPr>
          <w:rFonts w:eastAsia="Times New Roman" w:cs="Arial"/>
          <w:sz w:val="24"/>
          <w:lang w:val="en-AU"/>
        </w:rPr>
      </w:pPr>
    </w:p>
    <w:p w:rsidR="005D7A2D" w:rsidRPr="00B76991" w:rsidRDefault="005D7A2D" w:rsidP="00B76991">
      <w:pPr>
        <w:pStyle w:val="ListParagraph"/>
        <w:numPr>
          <w:ilvl w:val="0"/>
          <w:numId w:val="27"/>
        </w:numPr>
        <w:spacing w:before="0" w:after="0" w:line="240" w:lineRule="auto"/>
        <w:rPr>
          <w:rFonts w:eastAsia="Times New Roman" w:cs="Arial"/>
          <w:b/>
          <w:sz w:val="24"/>
          <w:lang w:val="en-AU"/>
        </w:rPr>
      </w:pPr>
      <w:r w:rsidRPr="00B76991">
        <w:rPr>
          <w:rFonts w:eastAsia="Times New Roman" w:cs="Arial"/>
          <w:b/>
          <w:sz w:val="24"/>
          <w:lang w:val="en-AU"/>
        </w:rPr>
        <w:t>Notify the Department for:</w:t>
      </w:r>
    </w:p>
    <w:p w:rsidR="005D7A2D" w:rsidRPr="005D7A2D" w:rsidRDefault="005D7A2D" w:rsidP="00506075">
      <w:pPr>
        <w:numPr>
          <w:ilvl w:val="0"/>
          <w:numId w:val="18"/>
        </w:numPr>
        <w:spacing w:before="0" w:after="0" w:line="240" w:lineRule="auto"/>
        <w:ind w:left="2520"/>
        <w:rPr>
          <w:rFonts w:eastAsia="Times New Roman" w:cs="Arial"/>
          <w:sz w:val="24"/>
          <w:lang w:val="en-AU"/>
        </w:rPr>
      </w:pPr>
      <w:r w:rsidRPr="005D7A2D">
        <w:rPr>
          <w:rFonts w:eastAsia="Times New Roman" w:cs="Arial"/>
          <w:sz w:val="24"/>
          <w:lang w:val="en-AU"/>
        </w:rPr>
        <w:t>Students in out-of-home care: The Regional Director must be notified</w:t>
      </w:r>
    </w:p>
    <w:p w:rsidR="005D7A2D" w:rsidRPr="005D7A2D" w:rsidRDefault="005D7A2D" w:rsidP="00506075">
      <w:pPr>
        <w:numPr>
          <w:ilvl w:val="0"/>
          <w:numId w:val="18"/>
        </w:numPr>
        <w:spacing w:before="0" w:after="0" w:line="240" w:lineRule="auto"/>
        <w:ind w:left="2520"/>
        <w:rPr>
          <w:rFonts w:eastAsia="Times New Roman" w:cs="Arial"/>
          <w:sz w:val="24"/>
          <w:lang w:val="en-AU"/>
        </w:rPr>
      </w:pPr>
      <w:r w:rsidRPr="005D7A2D">
        <w:rPr>
          <w:rFonts w:eastAsia="Times New Roman" w:cs="Arial"/>
          <w:sz w:val="24"/>
          <w:lang w:val="en-AU"/>
        </w:rPr>
        <w:t>Overseas students: The International Education Division of the Department</w:t>
      </w:r>
    </w:p>
    <w:p w:rsidR="005D7A2D" w:rsidRPr="005D7A2D" w:rsidRDefault="005D7A2D" w:rsidP="00506075">
      <w:pPr>
        <w:numPr>
          <w:ilvl w:val="0"/>
          <w:numId w:val="18"/>
        </w:numPr>
        <w:spacing w:before="0" w:after="0" w:line="240" w:lineRule="auto"/>
        <w:ind w:left="2520"/>
        <w:rPr>
          <w:rFonts w:eastAsia="Times New Roman" w:cs="Arial"/>
          <w:sz w:val="24"/>
          <w:lang w:val="en-AU"/>
        </w:rPr>
      </w:pPr>
      <w:r w:rsidRPr="005D7A2D">
        <w:rPr>
          <w:rFonts w:eastAsia="Times New Roman" w:cs="Arial"/>
          <w:sz w:val="24"/>
          <w:lang w:val="en-AU"/>
        </w:rPr>
        <w:lastRenderedPageBreak/>
        <w:t xml:space="preserve">Aboriginal and Torres Strait Islander Students: The Principal should engage a </w:t>
      </w:r>
      <w:proofErr w:type="spellStart"/>
      <w:r w:rsidRPr="005D7A2D">
        <w:rPr>
          <w:rFonts w:eastAsia="Times New Roman" w:cs="Arial"/>
          <w:sz w:val="24"/>
          <w:lang w:val="en-AU"/>
        </w:rPr>
        <w:t>Koorie</w:t>
      </w:r>
      <w:proofErr w:type="spellEnd"/>
      <w:r w:rsidRPr="005D7A2D">
        <w:rPr>
          <w:rFonts w:eastAsia="Times New Roman" w:cs="Arial"/>
          <w:sz w:val="24"/>
          <w:lang w:val="en-AU"/>
        </w:rPr>
        <w:t xml:space="preserve"> Engagement Support Officer (KESO) to su</w:t>
      </w:r>
      <w:r w:rsidR="00B76991">
        <w:rPr>
          <w:rFonts w:eastAsia="Times New Roman" w:cs="Arial"/>
          <w:sz w:val="24"/>
          <w:lang w:val="en-AU"/>
        </w:rPr>
        <w:t>pport the school and the family</w:t>
      </w:r>
      <w:r w:rsidRPr="005D7A2D">
        <w:rPr>
          <w:rFonts w:eastAsia="Times New Roman" w:cs="Arial"/>
          <w:sz w:val="24"/>
          <w:lang w:val="en-AU"/>
        </w:rPr>
        <w:t xml:space="preserve"> </w:t>
      </w:r>
    </w:p>
    <w:p w:rsidR="005D7A2D" w:rsidRDefault="005D7A2D" w:rsidP="00506075">
      <w:pPr>
        <w:numPr>
          <w:ilvl w:val="0"/>
          <w:numId w:val="18"/>
        </w:numPr>
        <w:spacing w:before="0" w:after="0" w:line="240" w:lineRule="auto"/>
        <w:ind w:left="2520"/>
        <w:rPr>
          <w:rFonts w:eastAsia="Times New Roman" w:cs="Arial"/>
          <w:sz w:val="24"/>
          <w:lang w:val="en-AU"/>
        </w:rPr>
      </w:pPr>
      <w:r w:rsidRPr="005D7A2D">
        <w:rPr>
          <w:rFonts w:eastAsia="Times New Roman" w:cs="Arial"/>
          <w:sz w:val="24"/>
          <w:lang w:val="en-AU"/>
        </w:rPr>
        <w:t xml:space="preserve">Students with disabilities: The Regional Office should be notified to </w:t>
      </w:r>
      <w:r w:rsidR="00B76991">
        <w:rPr>
          <w:rFonts w:eastAsia="Times New Roman" w:cs="Arial"/>
          <w:sz w:val="24"/>
          <w:lang w:val="en-AU"/>
        </w:rPr>
        <w:t>contribute and support planning</w:t>
      </w:r>
    </w:p>
    <w:p w:rsidR="00B76991" w:rsidRPr="005D7A2D" w:rsidRDefault="00B76991" w:rsidP="00B76991">
      <w:pPr>
        <w:spacing w:before="0" w:after="0" w:line="240" w:lineRule="auto"/>
        <w:ind w:left="2520"/>
        <w:rPr>
          <w:rFonts w:eastAsia="Times New Roman" w:cs="Arial"/>
          <w:sz w:val="24"/>
          <w:lang w:val="en-AU"/>
        </w:rPr>
      </w:pPr>
    </w:p>
    <w:p w:rsidR="005D7A2D" w:rsidRPr="00B76991" w:rsidRDefault="005D7A2D" w:rsidP="00B76991">
      <w:pPr>
        <w:pStyle w:val="ListParagraph"/>
        <w:numPr>
          <w:ilvl w:val="0"/>
          <w:numId w:val="26"/>
        </w:numPr>
        <w:spacing w:before="0" w:after="0" w:line="240" w:lineRule="auto"/>
        <w:ind w:left="1843" w:hanging="425"/>
        <w:rPr>
          <w:rFonts w:eastAsia="Times New Roman" w:cs="Arial"/>
          <w:b/>
          <w:sz w:val="24"/>
          <w:lang w:val="en-AU"/>
        </w:rPr>
      </w:pPr>
      <w:r w:rsidRPr="00B76991">
        <w:rPr>
          <w:rFonts w:eastAsia="Times New Roman" w:cs="Arial"/>
          <w:b/>
          <w:sz w:val="24"/>
          <w:lang w:val="en-AU"/>
        </w:rPr>
        <w:t>Assistance from the Regional Approved Support Person</w:t>
      </w:r>
    </w:p>
    <w:p w:rsidR="00B76991" w:rsidRDefault="005D7A2D" w:rsidP="00B76991">
      <w:pPr>
        <w:spacing w:before="0" w:after="0" w:line="240" w:lineRule="auto"/>
        <w:ind w:left="1843"/>
        <w:jc w:val="both"/>
        <w:rPr>
          <w:rFonts w:eastAsia="Times New Roman" w:cs="Arial"/>
          <w:sz w:val="24"/>
          <w:lang w:val="en-AU"/>
        </w:rPr>
      </w:pPr>
      <w:r w:rsidRPr="005D7A2D">
        <w:rPr>
          <w:rFonts w:eastAsia="Times New Roman" w:cs="Arial"/>
          <w:sz w:val="24"/>
          <w:lang w:val="en-AU"/>
        </w:rPr>
        <w:t>The Principal must select and seek support from a Regional Approved Support Person (RASP).</w:t>
      </w:r>
      <w:r w:rsidR="00506075">
        <w:rPr>
          <w:rFonts w:eastAsia="Times New Roman" w:cs="Arial"/>
          <w:sz w:val="24"/>
          <w:lang w:val="en-AU"/>
        </w:rPr>
        <w:t xml:space="preserve">  </w:t>
      </w:r>
      <w:r w:rsidRPr="005D7A2D">
        <w:rPr>
          <w:rFonts w:eastAsia="Times New Roman" w:cs="Arial"/>
          <w:sz w:val="24"/>
          <w:lang w:val="en-AU"/>
        </w:rPr>
        <w:t>The role of the RASP is to provide the Principal with advice and support during the process</w:t>
      </w:r>
    </w:p>
    <w:p w:rsidR="00B76991" w:rsidRDefault="00B76991" w:rsidP="00B76991">
      <w:pPr>
        <w:spacing w:before="0" w:after="0" w:line="240" w:lineRule="auto"/>
        <w:ind w:left="1843"/>
        <w:jc w:val="both"/>
        <w:rPr>
          <w:rFonts w:eastAsia="Times New Roman" w:cs="Arial"/>
          <w:sz w:val="24"/>
          <w:lang w:val="en-AU"/>
        </w:rPr>
      </w:pPr>
    </w:p>
    <w:p w:rsidR="005D7A2D" w:rsidRPr="00B76991" w:rsidRDefault="005D7A2D" w:rsidP="00B76991">
      <w:pPr>
        <w:pStyle w:val="ListParagraph"/>
        <w:numPr>
          <w:ilvl w:val="0"/>
          <w:numId w:val="26"/>
        </w:numPr>
        <w:spacing w:before="0" w:after="0" w:line="240" w:lineRule="auto"/>
        <w:ind w:left="1843" w:hanging="425"/>
        <w:jc w:val="both"/>
        <w:rPr>
          <w:rFonts w:eastAsia="Times New Roman" w:cs="Arial"/>
          <w:sz w:val="24"/>
          <w:lang w:val="en-AU"/>
        </w:rPr>
      </w:pPr>
      <w:r w:rsidRPr="00B76991">
        <w:rPr>
          <w:rFonts w:eastAsia="Times New Roman" w:cs="Arial"/>
          <w:b/>
          <w:sz w:val="24"/>
          <w:lang w:val="en-AU"/>
        </w:rPr>
        <w:t>Students with separated parents</w:t>
      </w:r>
    </w:p>
    <w:p w:rsidR="005D7A2D" w:rsidRPr="005D7A2D" w:rsidRDefault="005D7A2D" w:rsidP="00506075">
      <w:pPr>
        <w:spacing w:before="0" w:after="0" w:line="240" w:lineRule="auto"/>
        <w:ind w:left="1843"/>
        <w:rPr>
          <w:rFonts w:eastAsia="Times New Roman" w:cs="Arial"/>
          <w:sz w:val="24"/>
          <w:lang w:val="en-AU"/>
        </w:rPr>
      </w:pPr>
      <w:r w:rsidRPr="005D7A2D">
        <w:rPr>
          <w:rFonts w:eastAsia="Times New Roman" w:cs="Arial"/>
          <w:sz w:val="24"/>
          <w:lang w:val="en-AU"/>
        </w:rPr>
        <w:t xml:space="preserve">In circumstances of separated parents all parents/carers are entitled to be notified of the intention to suspend or expel the student and be involved in the </w:t>
      </w:r>
      <w:r w:rsidR="002101D9">
        <w:rPr>
          <w:rFonts w:eastAsia="Times New Roman" w:cs="Arial"/>
          <w:sz w:val="24"/>
          <w:lang w:val="en-AU"/>
        </w:rPr>
        <w:t>suspension or expulsion process</w:t>
      </w:r>
    </w:p>
    <w:p w:rsidR="005D7A2D" w:rsidRPr="005D7A2D" w:rsidRDefault="005D7A2D" w:rsidP="00506075">
      <w:pPr>
        <w:spacing w:before="0" w:after="0" w:line="240" w:lineRule="auto"/>
        <w:ind w:left="1843"/>
        <w:rPr>
          <w:rFonts w:eastAsia="Times New Roman" w:cs="Arial"/>
          <w:sz w:val="24"/>
          <w:lang w:val="en-AU"/>
        </w:rPr>
      </w:pPr>
    </w:p>
    <w:p w:rsidR="005D7A2D" w:rsidRPr="00B76991" w:rsidRDefault="005D7A2D" w:rsidP="00B76991">
      <w:pPr>
        <w:pStyle w:val="ListParagraph"/>
        <w:numPr>
          <w:ilvl w:val="0"/>
          <w:numId w:val="26"/>
        </w:numPr>
        <w:spacing w:before="0" w:after="0" w:line="240" w:lineRule="auto"/>
        <w:ind w:left="1843" w:hanging="425"/>
        <w:rPr>
          <w:rFonts w:eastAsia="Times New Roman" w:cs="Arial"/>
          <w:b/>
          <w:sz w:val="24"/>
          <w:lang w:val="en-AU"/>
        </w:rPr>
      </w:pPr>
      <w:r w:rsidRPr="00B76991">
        <w:rPr>
          <w:rFonts w:eastAsia="Times New Roman" w:cs="Arial"/>
          <w:b/>
          <w:sz w:val="24"/>
          <w:lang w:val="en-AU"/>
        </w:rPr>
        <w:t>First steps prior to expulsion</w:t>
      </w:r>
    </w:p>
    <w:p w:rsidR="005D7A2D" w:rsidRPr="005D7A2D" w:rsidRDefault="005D7A2D" w:rsidP="00506075">
      <w:pPr>
        <w:numPr>
          <w:ilvl w:val="0"/>
          <w:numId w:val="10"/>
        </w:numPr>
        <w:spacing w:before="0" w:after="0" w:line="240" w:lineRule="auto"/>
        <w:ind w:left="2520"/>
        <w:rPr>
          <w:rFonts w:eastAsia="Times New Roman" w:cs="Arial"/>
          <w:sz w:val="24"/>
          <w:lang w:val="en-AU"/>
        </w:rPr>
      </w:pPr>
      <w:r w:rsidRPr="005D7A2D">
        <w:rPr>
          <w:rFonts w:eastAsia="Times New Roman" w:cs="Arial"/>
          <w:sz w:val="24"/>
          <w:lang w:val="en-AU"/>
        </w:rPr>
        <w:t>Determine if expulsion is an option. Expulsion may be an appropriate course of action where a student poses a significant and real to the ongoing safety of other students and staff and/or compromises the effectiveness of th</w:t>
      </w:r>
      <w:r w:rsidR="002101D9">
        <w:rPr>
          <w:rFonts w:eastAsia="Times New Roman" w:cs="Arial"/>
          <w:sz w:val="24"/>
          <w:lang w:val="en-AU"/>
        </w:rPr>
        <w:t>e school’s educational programs</w:t>
      </w:r>
    </w:p>
    <w:p w:rsidR="005D7A2D" w:rsidRPr="005D7A2D" w:rsidRDefault="005D7A2D" w:rsidP="00506075">
      <w:pPr>
        <w:numPr>
          <w:ilvl w:val="0"/>
          <w:numId w:val="10"/>
        </w:numPr>
        <w:spacing w:before="0" w:after="0" w:line="240" w:lineRule="auto"/>
        <w:ind w:left="2520"/>
        <w:rPr>
          <w:rFonts w:eastAsia="Times New Roman" w:cs="Arial"/>
          <w:sz w:val="24"/>
          <w:lang w:val="en-AU"/>
        </w:rPr>
      </w:pPr>
      <w:r w:rsidRPr="005D7A2D">
        <w:rPr>
          <w:rFonts w:eastAsia="Times New Roman" w:cs="Arial"/>
          <w:sz w:val="24"/>
          <w:lang w:val="en-AU"/>
        </w:rPr>
        <w:t>The Principal should thoroughly investigate the nature of the behaviour/s, the student who committed those behaviours/s the context in which it was committed, and any other relevant circumstances in relati</w:t>
      </w:r>
      <w:r w:rsidR="002101D9">
        <w:rPr>
          <w:rFonts w:eastAsia="Times New Roman" w:cs="Arial"/>
          <w:sz w:val="24"/>
          <w:lang w:val="en-AU"/>
        </w:rPr>
        <w:t>on to the incident or behaviour</w:t>
      </w:r>
    </w:p>
    <w:p w:rsidR="005D7A2D" w:rsidRPr="005D7A2D" w:rsidRDefault="005D7A2D" w:rsidP="00506075">
      <w:pPr>
        <w:numPr>
          <w:ilvl w:val="0"/>
          <w:numId w:val="10"/>
        </w:numPr>
        <w:spacing w:before="0" w:after="0" w:line="240" w:lineRule="auto"/>
        <w:ind w:left="2520"/>
        <w:rPr>
          <w:rFonts w:eastAsia="Times New Roman" w:cs="Arial"/>
          <w:sz w:val="24"/>
          <w:lang w:val="en-AU"/>
        </w:rPr>
      </w:pPr>
      <w:r w:rsidRPr="005D7A2D">
        <w:rPr>
          <w:rFonts w:eastAsia="Times New Roman" w:cs="Arial"/>
          <w:sz w:val="24"/>
          <w:lang w:val="en-AU"/>
        </w:rPr>
        <w:t>The Principal must consider any alternative disciplinary measures that may be appropriate to address the behaviour of the student.</w:t>
      </w:r>
    </w:p>
    <w:p w:rsidR="005D7A2D" w:rsidRPr="005D7A2D" w:rsidRDefault="005D7A2D" w:rsidP="00506075">
      <w:pPr>
        <w:numPr>
          <w:ilvl w:val="0"/>
          <w:numId w:val="10"/>
        </w:numPr>
        <w:spacing w:before="0" w:after="0" w:line="240" w:lineRule="auto"/>
        <w:ind w:left="2520"/>
        <w:rPr>
          <w:rFonts w:eastAsia="Times New Roman" w:cs="Arial"/>
          <w:sz w:val="24"/>
          <w:lang w:val="en-AU"/>
        </w:rPr>
      </w:pPr>
      <w:r w:rsidRPr="005D7A2D">
        <w:rPr>
          <w:rFonts w:eastAsia="Times New Roman" w:cs="Arial"/>
          <w:sz w:val="24"/>
          <w:lang w:val="en-AU"/>
        </w:rPr>
        <w:t xml:space="preserve">The </w:t>
      </w:r>
      <w:r w:rsidRPr="005D7A2D">
        <w:rPr>
          <w:rFonts w:eastAsia="Times New Roman" w:cs="Arial"/>
          <w:b/>
          <w:sz w:val="24"/>
          <w:lang w:val="en-AU"/>
        </w:rPr>
        <w:t>Principal must</w:t>
      </w:r>
      <w:r w:rsidRPr="005D7A2D">
        <w:rPr>
          <w:rFonts w:eastAsia="Times New Roman" w:cs="Arial"/>
          <w:sz w:val="24"/>
          <w:lang w:val="en-AU"/>
        </w:rPr>
        <w:t xml:space="preserve"> identify the student’s Relevant Person in accordance with </w:t>
      </w:r>
      <w:r w:rsidR="002101D9">
        <w:rPr>
          <w:rFonts w:eastAsia="Times New Roman" w:cs="Arial"/>
          <w:sz w:val="24"/>
          <w:lang w:val="en-AU"/>
        </w:rPr>
        <w:t>Part 2 of the Ministerial Order</w:t>
      </w:r>
    </w:p>
    <w:p w:rsidR="005D7A2D" w:rsidRPr="005D7A2D" w:rsidRDefault="005D7A2D" w:rsidP="005D7A2D">
      <w:pPr>
        <w:spacing w:before="0" w:after="0" w:line="240" w:lineRule="auto"/>
        <w:rPr>
          <w:rFonts w:eastAsia="Times New Roman" w:cs="Arial"/>
          <w:sz w:val="24"/>
          <w:lang w:val="en-AU"/>
        </w:rPr>
      </w:pPr>
    </w:p>
    <w:p w:rsidR="005D7A2D" w:rsidRPr="00B76991" w:rsidRDefault="005D7A2D" w:rsidP="00B76991">
      <w:pPr>
        <w:pStyle w:val="ListParagraph"/>
        <w:numPr>
          <w:ilvl w:val="0"/>
          <w:numId w:val="26"/>
        </w:numPr>
        <w:spacing w:before="0" w:after="0" w:line="240" w:lineRule="auto"/>
        <w:ind w:left="1843" w:hanging="425"/>
        <w:jc w:val="both"/>
        <w:rPr>
          <w:rFonts w:eastAsia="Times New Roman" w:cs="Arial"/>
          <w:b/>
          <w:sz w:val="24"/>
          <w:lang w:val="en-AU"/>
        </w:rPr>
      </w:pPr>
      <w:r w:rsidRPr="00B76991">
        <w:rPr>
          <w:rFonts w:eastAsia="Times New Roman" w:cs="Arial"/>
          <w:b/>
          <w:sz w:val="24"/>
          <w:lang w:val="en-AU"/>
        </w:rPr>
        <w:t>Behaviour Review Conference</w:t>
      </w:r>
    </w:p>
    <w:p w:rsidR="005D7A2D" w:rsidRPr="005D7A2D" w:rsidRDefault="005D7A2D" w:rsidP="00506075">
      <w:pPr>
        <w:spacing w:before="0" w:after="0" w:line="240" w:lineRule="auto"/>
        <w:ind w:left="1843"/>
        <w:jc w:val="both"/>
        <w:rPr>
          <w:rFonts w:eastAsia="Times New Roman" w:cs="Arial"/>
          <w:sz w:val="24"/>
          <w:lang w:val="en-AU"/>
        </w:rPr>
      </w:pPr>
      <w:r w:rsidRPr="005D7A2D">
        <w:rPr>
          <w:rFonts w:eastAsia="Times New Roman" w:cs="Arial"/>
          <w:sz w:val="24"/>
          <w:lang w:val="en-AU"/>
        </w:rPr>
        <w:t>Before making the decision to expel a student, and at the earliest possible time, the Principal must convene a Behaviour Review Conference to provide the student and their Relevant Person with the opportunity to discuss the student’s behaviour and possible consequences including expulsion.  They may also be accompanied by an independent support person of their choice who is not acting for fee or reward. If the student and their Relevant Person do not attend the meeting, the meeting may proceed in their absence. In this case they will be notified in writ</w:t>
      </w:r>
      <w:r w:rsidR="002101D9">
        <w:rPr>
          <w:rFonts w:eastAsia="Times New Roman" w:cs="Arial"/>
          <w:sz w:val="24"/>
          <w:lang w:val="en-AU"/>
        </w:rPr>
        <w:t>ing of the key points discussed</w:t>
      </w:r>
    </w:p>
    <w:p w:rsidR="005D7A2D" w:rsidRPr="005D7A2D" w:rsidRDefault="005D7A2D" w:rsidP="00506075">
      <w:pPr>
        <w:spacing w:before="0" w:after="0" w:line="240" w:lineRule="auto"/>
        <w:ind w:left="1843"/>
        <w:jc w:val="both"/>
        <w:rPr>
          <w:rFonts w:eastAsia="Times New Roman" w:cs="Arial"/>
          <w:sz w:val="24"/>
          <w:lang w:val="en-AU"/>
        </w:rPr>
      </w:pPr>
    </w:p>
    <w:p w:rsidR="005D7A2D" w:rsidRPr="005D7A2D" w:rsidRDefault="005D7A2D" w:rsidP="002101D9">
      <w:pPr>
        <w:spacing w:before="0" w:after="0" w:line="240" w:lineRule="auto"/>
        <w:ind w:left="1843"/>
        <w:rPr>
          <w:rFonts w:eastAsia="Times New Roman" w:cs="Arial"/>
          <w:sz w:val="24"/>
          <w:lang w:val="en-AU"/>
        </w:rPr>
      </w:pPr>
      <w:r w:rsidRPr="005D7A2D">
        <w:rPr>
          <w:rFonts w:eastAsia="Times New Roman" w:cs="Arial"/>
          <w:sz w:val="24"/>
          <w:lang w:val="en-AU"/>
        </w:rPr>
        <w:t>The attendees of the Behaviour Review Conference should include the Principal, the student, the Relevant Person, Regional Approved Support Person, Independent support person (if appropriate)</w:t>
      </w:r>
      <w:r w:rsidR="002101D9">
        <w:rPr>
          <w:rFonts w:eastAsia="Times New Roman" w:cs="Arial"/>
          <w:sz w:val="24"/>
          <w:lang w:val="en-AU"/>
        </w:rPr>
        <w:t xml:space="preserve">.  </w:t>
      </w:r>
      <w:r w:rsidRPr="005D7A2D">
        <w:rPr>
          <w:rFonts w:eastAsia="Times New Roman" w:cs="Arial"/>
          <w:sz w:val="24"/>
          <w:lang w:val="en-AU"/>
        </w:rPr>
        <w:t xml:space="preserve">Interpreter/s (if appropriate) and </w:t>
      </w:r>
      <w:proofErr w:type="spellStart"/>
      <w:r w:rsidRPr="005D7A2D">
        <w:rPr>
          <w:rFonts w:eastAsia="Times New Roman" w:cs="Arial"/>
          <w:sz w:val="24"/>
          <w:lang w:val="en-AU"/>
        </w:rPr>
        <w:t>Koorie</w:t>
      </w:r>
      <w:proofErr w:type="spellEnd"/>
      <w:r w:rsidRPr="005D7A2D">
        <w:rPr>
          <w:rFonts w:eastAsia="Times New Roman" w:cs="Arial"/>
          <w:sz w:val="24"/>
          <w:lang w:val="en-AU"/>
        </w:rPr>
        <w:t xml:space="preserve"> Support Education Officer (if appropriate)</w:t>
      </w:r>
    </w:p>
    <w:p w:rsidR="005D7A2D" w:rsidRPr="005D7A2D" w:rsidRDefault="005D7A2D" w:rsidP="00506075">
      <w:pPr>
        <w:spacing w:before="0" w:after="0" w:line="240" w:lineRule="auto"/>
        <w:ind w:left="1843"/>
        <w:rPr>
          <w:rFonts w:eastAsia="Times New Roman" w:cs="Arial"/>
          <w:sz w:val="24"/>
          <w:lang w:val="en-AU"/>
        </w:rPr>
      </w:pPr>
    </w:p>
    <w:p w:rsidR="005D7A2D" w:rsidRPr="005D7A2D" w:rsidRDefault="005D7A2D" w:rsidP="00A6641D">
      <w:pPr>
        <w:spacing w:before="0" w:after="0" w:line="240" w:lineRule="auto"/>
        <w:ind w:left="1800"/>
        <w:rPr>
          <w:rFonts w:eastAsia="Times New Roman" w:cs="Arial"/>
          <w:b/>
          <w:sz w:val="24"/>
          <w:lang w:val="en-AU"/>
        </w:rPr>
      </w:pPr>
      <w:r w:rsidRPr="005D7A2D">
        <w:rPr>
          <w:rFonts w:eastAsia="Times New Roman" w:cs="Arial"/>
          <w:b/>
          <w:sz w:val="24"/>
          <w:lang w:val="en-AU"/>
        </w:rPr>
        <w:t>The Behaviour Conference must cover:</w:t>
      </w:r>
    </w:p>
    <w:p w:rsidR="005D7A2D" w:rsidRPr="005D7A2D" w:rsidRDefault="005D7A2D" w:rsidP="002101D9">
      <w:pPr>
        <w:numPr>
          <w:ilvl w:val="0"/>
          <w:numId w:val="19"/>
        </w:numPr>
        <w:spacing w:before="0" w:after="0" w:line="240" w:lineRule="auto"/>
        <w:ind w:left="2520"/>
        <w:jc w:val="both"/>
        <w:rPr>
          <w:rFonts w:eastAsia="Times New Roman" w:cs="Arial"/>
          <w:b/>
          <w:sz w:val="24"/>
          <w:lang w:val="en-AU"/>
        </w:rPr>
      </w:pPr>
      <w:r w:rsidRPr="005D7A2D">
        <w:rPr>
          <w:rFonts w:eastAsia="Times New Roman" w:cs="Arial"/>
          <w:sz w:val="24"/>
          <w:lang w:val="en-AU"/>
        </w:rPr>
        <w:t>Informing the student and the Relevant Person that expulsion is being considered</w:t>
      </w:r>
    </w:p>
    <w:p w:rsidR="005D7A2D" w:rsidRPr="005D7A2D" w:rsidRDefault="005D7A2D" w:rsidP="002101D9">
      <w:pPr>
        <w:numPr>
          <w:ilvl w:val="0"/>
          <w:numId w:val="19"/>
        </w:numPr>
        <w:spacing w:before="0" w:after="0" w:line="240" w:lineRule="auto"/>
        <w:ind w:left="2520"/>
        <w:jc w:val="both"/>
        <w:rPr>
          <w:rFonts w:eastAsia="Times New Roman" w:cs="Arial"/>
          <w:b/>
          <w:sz w:val="24"/>
          <w:lang w:val="en-AU"/>
        </w:rPr>
      </w:pPr>
      <w:r w:rsidRPr="005D7A2D">
        <w:rPr>
          <w:rFonts w:eastAsia="Times New Roman" w:cs="Arial"/>
          <w:sz w:val="24"/>
          <w:lang w:val="en-AU"/>
        </w:rPr>
        <w:t>The grounds on which expulsion is being considered</w:t>
      </w:r>
    </w:p>
    <w:p w:rsidR="005D7A2D" w:rsidRPr="005D7A2D" w:rsidRDefault="005D7A2D" w:rsidP="002101D9">
      <w:pPr>
        <w:numPr>
          <w:ilvl w:val="0"/>
          <w:numId w:val="19"/>
        </w:numPr>
        <w:spacing w:before="0" w:after="0" w:line="240" w:lineRule="auto"/>
        <w:ind w:left="2520"/>
        <w:jc w:val="both"/>
        <w:rPr>
          <w:rFonts w:eastAsia="Times New Roman" w:cs="Arial"/>
          <w:b/>
          <w:sz w:val="24"/>
          <w:lang w:val="en-AU"/>
        </w:rPr>
      </w:pPr>
      <w:r w:rsidRPr="005D7A2D">
        <w:rPr>
          <w:rFonts w:eastAsia="Times New Roman" w:cs="Arial"/>
          <w:sz w:val="24"/>
          <w:lang w:val="en-AU"/>
        </w:rPr>
        <w:t>A summary of the evidence that supports a finding that the student has engaged in the alleged behaviour</w:t>
      </w:r>
    </w:p>
    <w:p w:rsidR="005D7A2D" w:rsidRPr="005D7A2D" w:rsidRDefault="005D7A2D" w:rsidP="002101D9">
      <w:pPr>
        <w:numPr>
          <w:ilvl w:val="0"/>
          <w:numId w:val="19"/>
        </w:numPr>
        <w:spacing w:before="0" w:after="0" w:line="240" w:lineRule="auto"/>
        <w:ind w:left="2520"/>
        <w:jc w:val="both"/>
        <w:rPr>
          <w:rFonts w:eastAsia="Times New Roman" w:cs="Arial"/>
          <w:b/>
          <w:sz w:val="24"/>
          <w:lang w:val="en-AU"/>
        </w:rPr>
      </w:pPr>
      <w:r w:rsidRPr="005D7A2D">
        <w:rPr>
          <w:rFonts w:eastAsia="Times New Roman" w:cs="Arial"/>
          <w:sz w:val="24"/>
          <w:lang w:val="en-AU"/>
        </w:rPr>
        <w:t>Actions taken to date to address the student’s behaviour and engagement at school</w:t>
      </w:r>
    </w:p>
    <w:p w:rsidR="005D7A2D" w:rsidRPr="005D7A2D" w:rsidRDefault="005D7A2D" w:rsidP="002101D9">
      <w:pPr>
        <w:numPr>
          <w:ilvl w:val="0"/>
          <w:numId w:val="19"/>
        </w:numPr>
        <w:spacing w:before="0" w:after="0" w:line="240" w:lineRule="auto"/>
        <w:ind w:left="2520"/>
        <w:jc w:val="both"/>
        <w:rPr>
          <w:rFonts w:eastAsia="Times New Roman" w:cs="Arial"/>
          <w:b/>
          <w:sz w:val="24"/>
          <w:lang w:val="en-AU"/>
        </w:rPr>
      </w:pPr>
      <w:r w:rsidRPr="005D7A2D">
        <w:rPr>
          <w:rFonts w:eastAsia="Times New Roman" w:cs="Arial"/>
          <w:sz w:val="24"/>
          <w:lang w:val="en-AU"/>
        </w:rPr>
        <w:lastRenderedPageBreak/>
        <w:t>An opportunity for the student and the Relevant Person to be heard</w:t>
      </w:r>
    </w:p>
    <w:p w:rsidR="005D7A2D" w:rsidRPr="005D7A2D" w:rsidRDefault="005D7A2D" w:rsidP="002101D9">
      <w:pPr>
        <w:numPr>
          <w:ilvl w:val="0"/>
          <w:numId w:val="19"/>
        </w:numPr>
        <w:spacing w:before="0" w:after="0" w:line="240" w:lineRule="auto"/>
        <w:ind w:left="2520"/>
        <w:jc w:val="both"/>
        <w:rPr>
          <w:rFonts w:eastAsia="Times New Roman" w:cs="Arial"/>
          <w:b/>
          <w:sz w:val="24"/>
          <w:lang w:val="en-AU"/>
        </w:rPr>
      </w:pPr>
      <w:r w:rsidRPr="005D7A2D">
        <w:rPr>
          <w:rFonts w:eastAsia="Times New Roman" w:cs="Arial"/>
          <w:sz w:val="24"/>
          <w:lang w:val="en-AU"/>
        </w:rPr>
        <w:t xml:space="preserve">Any modifications or adjustments that would need to be </w:t>
      </w:r>
      <w:r w:rsidR="006A7ECB" w:rsidRPr="005D7A2D">
        <w:rPr>
          <w:rFonts w:eastAsia="Times New Roman" w:cs="Arial"/>
          <w:sz w:val="24"/>
          <w:lang w:val="en-AU"/>
        </w:rPr>
        <w:t>ma</w:t>
      </w:r>
      <w:r w:rsidR="006A7ECB">
        <w:rPr>
          <w:rFonts w:eastAsia="Times New Roman" w:cs="Arial"/>
          <w:sz w:val="24"/>
          <w:lang w:val="en-AU"/>
        </w:rPr>
        <w:t>d</w:t>
      </w:r>
      <w:r w:rsidR="006A7ECB" w:rsidRPr="005D7A2D">
        <w:rPr>
          <w:rFonts w:eastAsia="Times New Roman" w:cs="Arial"/>
          <w:sz w:val="24"/>
          <w:lang w:val="en-AU"/>
        </w:rPr>
        <w:t xml:space="preserve">e </w:t>
      </w:r>
      <w:r w:rsidRPr="005D7A2D">
        <w:rPr>
          <w:rFonts w:eastAsia="Times New Roman" w:cs="Arial"/>
          <w:sz w:val="24"/>
          <w:lang w:val="en-AU"/>
        </w:rPr>
        <w:t>to enable the student to remain at school</w:t>
      </w:r>
    </w:p>
    <w:p w:rsidR="005D7A2D" w:rsidRPr="005D7A2D" w:rsidRDefault="005D7A2D" w:rsidP="002101D9">
      <w:pPr>
        <w:numPr>
          <w:ilvl w:val="0"/>
          <w:numId w:val="19"/>
        </w:numPr>
        <w:spacing w:before="0" w:after="0" w:line="240" w:lineRule="auto"/>
        <w:ind w:left="2520"/>
        <w:jc w:val="both"/>
        <w:rPr>
          <w:rFonts w:eastAsia="Times New Roman" w:cs="Arial"/>
          <w:b/>
          <w:sz w:val="24"/>
          <w:lang w:val="en-AU"/>
        </w:rPr>
      </w:pPr>
      <w:r w:rsidRPr="005D7A2D">
        <w:rPr>
          <w:rFonts w:eastAsia="Times New Roman" w:cs="Arial"/>
          <w:sz w:val="24"/>
          <w:lang w:val="en-AU"/>
        </w:rPr>
        <w:t>Identifications of the student’s options for future education and the development of a relevant transition plan</w:t>
      </w:r>
    </w:p>
    <w:p w:rsidR="005D7A2D" w:rsidRPr="005D7A2D" w:rsidRDefault="005D7A2D" w:rsidP="002101D9">
      <w:pPr>
        <w:numPr>
          <w:ilvl w:val="0"/>
          <w:numId w:val="19"/>
        </w:numPr>
        <w:spacing w:before="0" w:after="0" w:line="240" w:lineRule="auto"/>
        <w:ind w:left="2520"/>
        <w:jc w:val="both"/>
        <w:rPr>
          <w:rFonts w:eastAsia="Times New Roman" w:cs="Arial"/>
          <w:b/>
          <w:sz w:val="24"/>
          <w:lang w:val="en-AU"/>
        </w:rPr>
      </w:pPr>
      <w:r w:rsidRPr="005D7A2D">
        <w:rPr>
          <w:rFonts w:eastAsia="Times New Roman" w:cs="Arial"/>
          <w:sz w:val="24"/>
          <w:lang w:val="en-AU"/>
        </w:rPr>
        <w:t>Providing the student and the Relevant Person with the relevant information brochure on Procedures for Expulsion including the student’s right to appeal</w:t>
      </w:r>
    </w:p>
    <w:p w:rsidR="005D7A2D" w:rsidRPr="005D7A2D" w:rsidRDefault="005D7A2D" w:rsidP="005D7A2D">
      <w:pPr>
        <w:spacing w:before="0" w:after="0" w:line="240" w:lineRule="auto"/>
        <w:rPr>
          <w:rFonts w:eastAsia="Times New Roman" w:cs="Arial"/>
          <w:b/>
          <w:sz w:val="24"/>
          <w:lang w:val="en-AU"/>
        </w:rPr>
      </w:pPr>
    </w:p>
    <w:p w:rsidR="005D7A2D" w:rsidRPr="00B76991" w:rsidRDefault="005D7A2D" w:rsidP="00B76991">
      <w:pPr>
        <w:pStyle w:val="ListParagraph"/>
        <w:numPr>
          <w:ilvl w:val="0"/>
          <w:numId w:val="26"/>
        </w:numPr>
        <w:spacing w:before="0" w:after="0" w:line="240" w:lineRule="auto"/>
        <w:ind w:left="1843" w:hanging="425"/>
        <w:rPr>
          <w:rFonts w:eastAsia="Times New Roman" w:cs="Arial"/>
          <w:b/>
          <w:sz w:val="24"/>
          <w:lang w:val="en-AU"/>
        </w:rPr>
      </w:pPr>
      <w:r w:rsidRPr="00B76991">
        <w:rPr>
          <w:rFonts w:eastAsia="Times New Roman" w:cs="Arial"/>
          <w:b/>
          <w:sz w:val="24"/>
          <w:lang w:val="en-AU"/>
        </w:rPr>
        <w:t>Following the Behaviour Conference:</w:t>
      </w:r>
    </w:p>
    <w:p w:rsidR="005D7A2D" w:rsidRPr="005D7A2D" w:rsidRDefault="005D7A2D" w:rsidP="00A6641D">
      <w:pPr>
        <w:spacing w:before="0" w:after="0" w:line="240" w:lineRule="auto"/>
        <w:ind w:left="1843"/>
        <w:rPr>
          <w:rFonts w:eastAsia="Times New Roman" w:cs="Arial"/>
          <w:sz w:val="24"/>
          <w:lang w:val="en-AU"/>
        </w:rPr>
      </w:pPr>
      <w:r w:rsidRPr="005D7A2D">
        <w:rPr>
          <w:rFonts w:eastAsia="Times New Roman" w:cs="Arial"/>
          <w:sz w:val="24"/>
          <w:lang w:val="en-AU"/>
        </w:rPr>
        <w:t>The Principal must properly and fairly and without bias consider all the relevant information and documentation in making a decision as to whether to expel the student including:</w:t>
      </w:r>
    </w:p>
    <w:p w:rsidR="005D7A2D" w:rsidRPr="005D7A2D" w:rsidRDefault="005D7A2D" w:rsidP="00A6641D">
      <w:pPr>
        <w:numPr>
          <w:ilvl w:val="0"/>
          <w:numId w:val="20"/>
        </w:numPr>
        <w:spacing w:before="0" w:after="0" w:line="240" w:lineRule="auto"/>
        <w:ind w:left="2552" w:hanging="425"/>
        <w:rPr>
          <w:rFonts w:eastAsia="Times New Roman" w:cs="Arial"/>
          <w:sz w:val="24"/>
          <w:lang w:val="en-AU"/>
        </w:rPr>
      </w:pPr>
      <w:r w:rsidRPr="005D7A2D">
        <w:rPr>
          <w:rFonts w:eastAsia="Times New Roman" w:cs="Arial"/>
          <w:sz w:val="24"/>
          <w:lang w:val="en-AU"/>
        </w:rPr>
        <w:t>Any information or documentation provided by the student or their Relevant Person</w:t>
      </w:r>
    </w:p>
    <w:p w:rsidR="005D7A2D" w:rsidRPr="005D7A2D" w:rsidRDefault="005D7A2D" w:rsidP="00A6641D">
      <w:pPr>
        <w:numPr>
          <w:ilvl w:val="0"/>
          <w:numId w:val="20"/>
        </w:numPr>
        <w:spacing w:before="0" w:after="0" w:line="240" w:lineRule="auto"/>
        <w:ind w:left="2552" w:hanging="425"/>
        <w:rPr>
          <w:rFonts w:eastAsia="Times New Roman" w:cs="Arial"/>
          <w:sz w:val="24"/>
          <w:lang w:val="en-AU"/>
        </w:rPr>
      </w:pPr>
      <w:r w:rsidRPr="005D7A2D">
        <w:rPr>
          <w:rFonts w:eastAsia="Times New Roman" w:cs="Arial"/>
          <w:sz w:val="24"/>
          <w:lang w:val="en-AU"/>
        </w:rPr>
        <w:t xml:space="preserve">Other forms of action to address the behaviour </w:t>
      </w:r>
    </w:p>
    <w:p w:rsidR="005D7A2D" w:rsidRPr="005D7A2D" w:rsidRDefault="005D7A2D" w:rsidP="00A6641D">
      <w:pPr>
        <w:numPr>
          <w:ilvl w:val="0"/>
          <w:numId w:val="20"/>
        </w:numPr>
        <w:spacing w:before="0" w:after="0" w:line="240" w:lineRule="auto"/>
        <w:ind w:left="2552" w:hanging="425"/>
        <w:rPr>
          <w:rFonts w:eastAsia="Times New Roman" w:cs="Arial"/>
          <w:sz w:val="24"/>
          <w:lang w:val="en-AU"/>
        </w:rPr>
      </w:pPr>
      <w:r w:rsidRPr="005D7A2D">
        <w:rPr>
          <w:rFonts w:eastAsia="Times New Roman" w:cs="Arial"/>
          <w:sz w:val="24"/>
          <w:lang w:val="en-AU"/>
        </w:rPr>
        <w:t>The need to maintain the health, safety, and wellbeing of other students and staff at the school</w:t>
      </w:r>
    </w:p>
    <w:p w:rsidR="005D7A2D" w:rsidRPr="005D7A2D" w:rsidRDefault="005D7A2D" w:rsidP="00A6641D">
      <w:pPr>
        <w:numPr>
          <w:ilvl w:val="0"/>
          <w:numId w:val="20"/>
        </w:numPr>
        <w:spacing w:before="0" w:after="0" w:line="240" w:lineRule="auto"/>
        <w:ind w:left="2552" w:hanging="425"/>
        <w:rPr>
          <w:rFonts w:eastAsia="Times New Roman" w:cs="Arial"/>
          <w:sz w:val="24"/>
          <w:lang w:val="en-AU"/>
        </w:rPr>
      </w:pPr>
      <w:r w:rsidRPr="005D7A2D">
        <w:rPr>
          <w:rFonts w:eastAsia="Times New Roman" w:cs="Arial"/>
          <w:sz w:val="24"/>
          <w:lang w:val="en-AU"/>
        </w:rPr>
        <w:t>The need to maintain the effectiveness of the school’s educational programs</w:t>
      </w:r>
    </w:p>
    <w:p w:rsidR="005D7A2D" w:rsidRPr="005D7A2D" w:rsidRDefault="005D7A2D" w:rsidP="00A6641D">
      <w:pPr>
        <w:numPr>
          <w:ilvl w:val="0"/>
          <w:numId w:val="20"/>
        </w:numPr>
        <w:spacing w:before="0" w:after="0" w:line="240" w:lineRule="auto"/>
        <w:ind w:left="2552" w:hanging="425"/>
        <w:rPr>
          <w:rFonts w:eastAsia="Times New Roman" w:cs="Arial"/>
          <w:sz w:val="24"/>
          <w:lang w:val="en-AU"/>
        </w:rPr>
      </w:pPr>
      <w:r w:rsidRPr="005D7A2D">
        <w:rPr>
          <w:rFonts w:eastAsia="Times New Roman" w:cs="Arial"/>
          <w:sz w:val="24"/>
          <w:lang w:val="en-AU"/>
        </w:rPr>
        <w:t>The alternative education options available to the student</w:t>
      </w:r>
    </w:p>
    <w:p w:rsidR="005D7A2D" w:rsidRPr="005D7A2D" w:rsidRDefault="005D7A2D" w:rsidP="00A6641D">
      <w:pPr>
        <w:spacing w:before="0" w:after="0" w:line="240" w:lineRule="auto"/>
        <w:ind w:left="2552"/>
        <w:rPr>
          <w:rFonts w:eastAsia="Times New Roman" w:cs="Arial"/>
          <w:sz w:val="24"/>
          <w:lang w:val="en-AU"/>
        </w:rPr>
      </w:pPr>
      <w:r w:rsidRPr="005D7A2D">
        <w:rPr>
          <w:rFonts w:eastAsia="Times New Roman" w:cs="Arial"/>
          <w:sz w:val="24"/>
          <w:lang w:val="en-AU"/>
        </w:rPr>
        <w:t>With consideration to:</w:t>
      </w:r>
    </w:p>
    <w:p w:rsidR="00A6641D" w:rsidRDefault="005D7A2D" w:rsidP="00A6641D">
      <w:pPr>
        <w:pStyle w:val="ListParagraph"/>
        <w:numPr>
          <w:ilvl w:val="0"/>
          <w:numId w:val="31"/>
        </w:numPr>
        <w:tabs>
          <w:tab w:val="left" w:pos="3119"/>
          <w:tab w:val="left" w:pos="3402"/>
        </w:tabs>
        <w:spacing w:before="0" w:after="0" w:line="240" w:lineRule="auto"/>
        <w:rPr>
          <w:rFonts w:eastAsia="Times New Roman" w:cs="Arial"/>
          <w:sz w:val="24"/>
          <w:lang w:val="en-AU"/>
        </w:rPr>
      </w:pPr>
      <w:r w:rsidRPr="00A6641D">
        <w:rPr>
          <w:rFonts w:eastAsia="Times New Roman" w:cs="Arial"/>
          <w:sz w:val="24"/>
          <w:lang w:val="en-AU"/>
        </w:rPr>
        <w:t>The behaviour for which suspension is being considered</w:t>
      </w:r>
    </w:p>
    <w:p w:rsidR="00A6641D" w:rsidRDefault="005D7A2D" w:rsidP="00A6641D">
      <w:pPr>
        <w:pStyle w:val="ListParagraph"/>
        <w:numPr>
          <w:ilvl w:val="0"/>
          <w:numId w:val="31"/>
        </w:numPr>
        <w:tabs>
          <w:tab w:val="left" w:pos="3119"/>
          <w:tab w:val="left" w:pos="3402"/>
        </w:tabs>
        <w:spacing w:before="0" w:after="0" w:line="240" w:lineRule="auto"/>
        <w:rPr>
          <w:rFonts w:eastAsia="Times New Roman" w:cs="Arial"/>
          <w:sz w:val="24"/>
          <w:lang w:val="en-AU"/>
        </w:rPr>
      </w:pPr>
      <w:r w:rsidRPr="00A6641D">
        <w:rPr>
          <w:rFonts w:eastAsia="Times New Roman" w:cs="Arial"/>
          <w:sz w:val="24"/>
          <w:lang w:val="en-AU"/>
        </w:rPr>
        <w:t>The educational needs of the student</w:t>
      </w:r>
    </w:p>
    <w:p w:rsidR="00A6641D" w:rsidRDefault="005D7A2D" w:rsidP="00A6641D">
      <w:pPr>
        <w:pStyle w:val="ListParagraph"/>
        <w:numPr>
          <w:ilvl w:val="0"/>
          <w:numId w:val="31"/>
        </w:numPr>
        <w:tabs>
          <w:tab w:val="left" w:pos="3119"/>
          <w:tab w:val="left" w:pos="3402"/>
        </w:tabs>
        <w:spacing w:before="0" w:after="0" w:line="240" w:lineRule="auto"/>
        <w:rPr>
          <w:rFonts w:eastAsia="Times New Roman" w:cs="Arial"/>
          <w:sz w:val="24"/>
          <w:lang w:val="en-AU"/>
        </w:rPr>
      </w:pPr>
      <w:r w:rsidRPr="00A6641D">
        <w:rPr>
          <w:rFonts w:eastAsia="Times New Roman" w:cs="Arial"/>
          <w:sz w:val="24"/>
          <w:lang w:val="en-AU"/>
        </w:rPr>
        <w:t xml:space="preserve">Any disability of the student </w:t>
      </w:r>
    </w:p>
    <w:p w:rsidR="00A6641D" w:rsidRDefault="005D7A2D" w:rsidP="00A6641D">
      <w:pPr>
        <w:pStyle w:val="ListParagraph"/>
        <w:numPr>
          <w:ilvl w:val="0"/>
          <w:numId w:val="31"/>
        </w:numPr>
        <w:tabs>
          <w:tab w:val="left" w:pos="3119"/>
          <w:tab w:val="left" w:pos="3402"/>
        </w:tabs>
        <w:spacing w:before="0" w:after="0" w:line="240" w:lineRule="auto"/>
        <w:rPr>
          <w:rFonts w:eastAsia="Times New Roman" w:cs="Arial"/>
          <w:sz w:val="24"/>
          <w:lang w:val="en-AU"/>
        </w:rPr>
      </w:pPr>
      <w:r w:rsidRPr="00A6641D">
        <w:rPr>
          <w:rFonts w:eastAsia="Times New Roman" w:cs="Arial"/>
          <w:sz w:val="24"/>
          <w:lang w:val="en-AU"/>
        </w:rPr>
        <w:t>The age of the student</w:t>
      </w:r>
    </w:p>
    <w:p w:rsidR="005D7A2D" w:rsidRPr="00A6641D" w:rsidRDefault="005D7A2D" w:rsidP="00A6641D">
      <w:pPr>
        <w:pStyle w:val="ListParagraph"/>
        <w:numPr>
          <w:ilvl w:val="0"/>
          <w:numId w:val="31"/>
        </w:numPr>
        <w:tabs>
          <w:tab w:val="left" w:pos="3119"/>
          <w:tab w:val="left" w:pos="3402"/>
        </w:tabs>
        <w:spacing w:before="0" w:after="0" w:line="240" w:lineRule="auto"/>
        <w:rPr>
          <w:rFonts w:eastAsia="Times New Roman" w:cs="Arial"/>
          <w:sz w:val="24"/>
          <w:lang w:val="en-AU"/>
        </w:rPr>
      </w:pPr>
      <w:r w:rsidRPr="00A6641D">
        <w:rPr>
          <w:rFonts w:eastAsia="Times New Roman" w:cs="Arial"/>
          <w:sz w:val="24"/>
          <w:lang w:val="en-AU"/>
        </w:rPr>
        <w:t>The residential and social circumstances of the student</w:t>
      </w:r>
    </w:p>
    <w:p w:rsidR="005D7A2D" w:rsidRPr="005D7A2D" w:rsidRDefault="005D7A2D" w:rsidP="00A6641D">
      <w:pPr>
        <w:spacing w:before="0" w:after="0" w:line="240" w:lineRule="auto"/>
        <w:ind w:left="709"/>
        <w:rPr>
          <w:rFonts w:eastAsia="Times New Roman" w:cs="Arial"/>
          <w:b/>
          <w:sz w:val="24"/>
          <w:lang w:val="en-AU"/>
        </w:rPr>
      </w:pPr>
    </w:p>
    <w:p w:rsidR="005D7A2D" w:rsidRPr="00B76991" w:rsidRDefault="005D7A2D" w:rsidP="00B76991">
      <w:pPr>
        <w:pStyle w:val="ListParagraph"/>
        <w:numPr>
          <w:ilvl w:val="0"/>
          <w:numId w:val="26"/>
        </w:numPr>
        <w:spacing w:before="0" w:after="0" w:line="240" w:lineRule="auto"/>
        <w:ind w:left="1843" w:hanging="425"/>
        <w:rPr>
          <w:rFonts w:eastAsia="Times New Roman" w:cs="Arial"/>
          <w:sz w:val="24"/>
          <w:lang w:val="en-AU"/>
        </w:rPr>
      </w:pPr>
      <w:r w:rsidRPr="00B76991">
        <w:rPr>
          <w:rFonts w:eastAsia="Times New Roman" w:cs="Arial"/>
          <w:b/>
          <w:sz w:val="24"/>
          <w:lang w:val="en-AU"/>
        </w:rPr>
        <w:t>If the expulsion does not proceed</w:t>
      </w:r>
    </w:p>
    <w:p w:rsidR="005D7A2D" w:rsidRPr="005D7A2D" w:rsidRDefault="005D7A2D" w:rsidP="00A6641D">
      <w:pPr>
        <w:spacing w:before="0" w:after="0" w:line="240" w:lineRule="auto"/>
        <w:ind w:left="1843"/>
        <w:rPr>
          <w:rFonts w:eastAsia="Times New Roman" w:cs="Arial"/>
          <w:sz w:val="24"/>
          <w:lang w:val="en-AU"/>
        </w:rPr>
      </w:pPr>
      <w:r w:rsidRPr="005D7A2D">
        <w:rPr>
          <w:rFonts w:eastAsia="Times New Roman" w:cs="Arial"/>
          <w:sz w:val="24"/>
          <w:lang w:val="en-AU"/>
        </w:rPr>
        <w:t>A student suppo</w:t>
      </w:r>
      <w:r w:rsidR="002101D9">
        <w:rPr>
          <w:rFonts w:eastAsia="Times New Roman" w:cs="Arial"/>
          <w:sz w:val="24"/>
          <w:lang w:val="en-AU"/>
        </w:rPr>
        <w:t>rt group meeting should be held</w:t>
      </w:r>
    </w:p>
    <w:p w:rsidR="005D7A2D" w:rsidRPr="005D7A2D" w:rsidRDefault="005D7A2D" w:rsidP="00A6641D">
      <w:pPr>
        <w:spacing w:before="0" w:after="0" w:line="240" w:lineRule="auto"/>
        <w:ind w:left="1843"/>
        <w:rPr>
          <w:rFonts w:eastAsia="Times New Roman" w:cs="Arial"/>
          <w:sz w:val="24"/>
          <w:lang w:val="en-AU"/>
        </w:rPr>
      </w:pPr>
    </w:p>
    <w:p w:rsidR="005D7A2D" w:rsidRPr="005D7A2D" w:rsidRDefault="005D7A2D" w:rsidP="00A6641D">
      <w:pPr>
        <w:spacing w:before="0" w:after="0" w:line="240" w:lineRule="auto"/>
        <w:ind w:left="1843"/>
        <w:rPr>
          <w:rFonts w:eastAsia="Times New Roman" w:cs="Arial"/>
          <w:b/>
          <w:sz w:val="24"/>
          <w:lang w:val="en-AU"/>
        </w:rPr>
      </w:pPr>
    </w:p>
    <w:p w:rsidR="005D7A2D" w:rsidRPr="00B76991" w:rsidRDefault="005D7A2D" w:rsidP="00B76991">
      <w:pPr>
        <w:pStyle w:val="ListParagraph"/>
        <w:numPr>
          <w:ilvl w:val="0"/>
          <w:numId w:val="26"/>
        </w:numPr>
        <w:spacing w:before="0" w:after="0" w:line="240" w:lineRule="auto"/>
        <w:ind w:left="1843" w:hanging="425"/>
        <w:rPr>
          <w:rFonts w:eastAsia="Times New Roman" w:cs="Arial"/>
          <w:b/>
          <w:sz w:val="24"/>
          <w:lang w:val="en-AU"/>
        </w:rPr>
      </w:pPr>
      <w:r w:rsidRPr="00B76991">
        <w:rPr>
          <w:rFonts w:eastAsia="Times New Roman" w:cs="Arial"/>
          <w:b/>
          <w:sz w:val="24"/>
          <w:lang w:val="en-AU"/>
        </w:rPr>
        <w:t>If the expulsion DOES proceed</w:t>
      </w:r>
    </w:p>
    <w:p w:rsidR="005D7A2D" w:rsidRPr="005D7A2D" w:rsidRDefault="005D7A2D" w:rsidP="00A6641D">
      <w:pPr>
        <w:spacing w:before="0" w:after="0" w:line="240" w:lineRule="auto"/>
        <w:ind w:left="1843"/>
        <w:rPr>
          <w:rFonts w:eastAsia="Times New Roman" w:cs="Arial"/>
          <w:sz w:val="24"/>
          <w:lang w:val="en-AU"/>
        </w:rPr>
      </w:pPr>
      <w:r w:rsidRPr="005D7A2D">
        <w:rPr>
          <w:rFonts w:eastAsia="Times New Roman" w:cs="Arial"/>
          <w:sz w:val="24"/>
          <w:lang w:val="en-AU"/>
        </w:rPr>
        <w:t>The Principal must follow DET guidelines including providing to parents/carers the Notice of Expulsion, the Expulsion Appeal form. The Principal must also:</w:t>
      </w:r>
    </w:p>
    <w:p w:rsidR="00A6641D" w:rsidRDefault="005D7A2D" w:rsidP="00A6641D">
      <w:pPr>
        <w:pStyle w:val="ListParagraph"/>
        <w:numPr>
          <w:ilvl w:val="0"/>
          <w:numId w:val="31"/>
        </w:numPr>
        <w:spacing w:before="0" w:after="0" w:line="240" w:lineRule="auto"/>
        <w:rPr>
          <w:rFonts w:eastAsia="Times New Roman" w:cs="Arial"/>
          <w:sz w:val="24"/>
          <w:lang w:val="en-AU"/>
        </w:rPr>
      </w:pPr>
      <w:r w:rsidRPr="00A6641D">
        <w:rPr>
          <w:rFonts w:eastAsia="Times New Roman" w:cs="Arial"/>
          <w:sz w:val="24"/>
          <w:lang w:val="en-AU"/>
        </w:rPr>
        <w:t>Provide the Regional Director with an Expulsion Report and Notice of Expulsion</w:t>
      </w:r>
    </w:p>
    <w:p w:rsidR="00A6641D" w:rsidRDefault="00A6641D" w:rsidP="00A6641D">
      <w:pPr>
        <w:pStyle w:val="ListParagraph"/>
        <w:numPr>
          <w:ilvl w:val="0"/>
          <w:numId w:val="31"/>
        </w:numPr>
        <w:spacing w:before="0" w:after="0" w:line="240" w:lineRule="auto"/>
        <w:rPr>
          <w:rFonts w:eastAsia="Times New Roman" w:cs="Arial"/>
          <w:sz w:val="24"/>
          <w:lang w:val="en-AU"/>
        </w:rPr>
      </w:pPr>
      <w:r>
        <w:rPr>
          <w:rFonts w:eastAsia="Times New Roman" w:cs="Arial"/>
          <w:sz w:val="24"/>
          <w:lang w:val="en-AU"/>
        </w:rPr>
        <w:t>Record the expulsion on CASES21</w:t>
      </w:r>
    </w:p>
    <w:p w:rsidR="005D7A2D" w:rsidRPr="00A6641D" w:rsidRDefault="005D7A2D" w:rsidP="00A6641D">
      <w:pPr>
        <w:pStyle w:val="ListParagraph"/>
        <w:numPr>
          <w:ilvl w:val="0"/>
          <w:numId w:val="31"/>
        </w:numPr>
        <w:spacing w:before="0" w:after="0" w:line="240" w:lineRule="auto"/>
        <w:rPr>
          <w:rFonts w:eastAsia="Times New Roman" w:cs="Arial"/>
          <w:sz w:val="24"/>
          <w:lang w:val="en-AU"/>
        </w:rPr>
      </w:pPr>
      <w:r w:rsidRPr="00A6641D">
        <w:rPr>
          <w:rFonts w:eastAsia="Times New Roman" w:cs="Arial"/>
          <w:sz w:val="24"/>
          <w:lang w:val="en-AU"/>
        </w:rPr>
        <w:t>Follow DET post expulsion requirements</w:t>
      </w:r>
      <w:r w:rsidR="00A6641D">
        <w:rPr>
          <w:rFonts w:eastAsia="Times New Roman" w:cs="Arial"/>
          <w:sz w:val="24"/>
          <w:lang w:val="en-AU"/>
        </w:rPr>
        <w:t>.</w:t>
      </w:r>
    </w:p>
    <w:p w:rsidR="005D7A2D" w:rsidRDefault="005D7A2D" w:rsidP="00A6641D">
      <w:pPr>
        <w:tabs>
          <w:tab w:val="num" w:pos="567"/>
        </w:tabs>
        <w:spacing w:before="0" w:after="0" w:line="240" w:lineRule="auto"/>
        <w:ind w:left="3119" w:hanging="284"/>
        <w:jc w:val="both"/>
        <w:rPr>
          <w:rFonts w:eastAsia="Times New Roman" w:cs="Arial"/>
          <w:sz w:val="24"/>
          <w:szCs w:val="20"/>
        </w:rPr>
      </w:pPr>
    </w:p>
    <w:p w:rsidR="002101D9" w:rsidRPr="00B548B7" w:rsidRDefault="002101D9" w:rsidP="00A6641D">
      <w:pPr>
        <w:tabs>
          <w:tab w:val="num" w:pos="567"/>
        </w:tabs>
        <w:spacing w:before="0" w:after="0" w:line="240" w:lineRule="auto"/>
        <w:ind w:left="3119" w:hanging="284"/>
        <w:jc w:val="both"/>
        <w:rPr>
          <w:rFonts w:eastAsia="Times New Roman" w:cs="Arial"/>
          <w:sz w:val="24"/>
          <w:szCs w:val="20"/>
        </w:rPr>
      </w:pPr>
    </w:p>
    <w:p w:rsidR="00473125" w:rsidRPr="00C03ECD" w:rsidRDefault="00473125" w:rsidP="002C20E3">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p>
    <w:p w:rsidR="00C03ECD" w:rsidRPr="00C03ECD" w:rsidRDefault="00C03ECD" w:rsidP="002C20E3">
      <w:pPr>
        <w:pStyle w:val="ListParagraph"/>
        <w:numPr>
          <w:ilvl w:val="1"/>
          <w:numId w:val="7"/>
        </w:numPr>
        <w:rPr>
          <w:rFonts w:eastAsia="Times New Roman" w:cs="Arial"/>
          <w:b/>
          <w:sz w:val="24"/>
          <w:lang w:val="en-AU"/>
        </w:rPr>
      </w:pPr>
      <w:r w:rsidRPr="00C03ECD">
        <w:rPr>
          <w:rFonts w:eastAsia="Times New Roman"/>
          <w:sz w:val="24"/>
          <w:lang w:val="en-AU" w:eastAsia="en-AU"/>
        </w:rPr>
        <w:t xml:space="preserve"> </w:t>
      </w:r>
      <w:r w:rsidRPr="00C03ECD">
        <w:rPr>
          <w:rFonts w:eastAsia="Times New Roman" w:cs="Arial"/>
          <w:sz w:val="24"/>
          <w:lang w:val="en-AU"/>
        </w:rPr>
        <w:t>This Policy is underpinned by the:</w:t>
      </w:r>
    </w:p>
    <w:p w:rsidR="0033707B" w:rsidRPr="0033707B" w:rsidRDefault="0033707B" w:rsidP="002C20E3">
      <w:pPr>
        <w:pStyle w:val="ListParagraph"/>
        <w:numPr>
          <w:ilvl w:val="0"/>
          <w:numId w:val="6"/>
        </w:numPr>
        <w:rPr>
          <w:rFonts w:eastAsia="Times New Roman" w:cs="Arial"/>
          <w:sz w:val="24"/>
          <w:lang w:val="en-AU"/>
        </w:rPr>
      </w:pPr>
      <w:r w:rsidRPr="0033707B">
        <w:rPr>
          <w:rFonts w:eastAsia="Times New Roman" w:cs="Arial"/>
          <w:sz w:val="24"/>
          <w:lang w:val="en-AU"/>
        </w:rPr>
        <w:t>Child Safe Policy</w:t>
      </w:r>
    </w:p>
    <w:p w:rsidR="00C03ECD" w:rsidRPr="00C03ECD" w:rsidRDefault="00C03ECD" w:rsidP="002C20E3">
      <w:pPr>
        <w:pStyle w:val="ListParagraph"/>
        <w:numPr>
          <w:ilvl w:val="0"/>
          <w:numId w:val="6"/>
        </w:numPr>
        <w:rPr>
          <w:rFonts w:eastAsia="Times New Roman" w:cs="Arial"/>
          <w:b/>
          <w:sz w:val="24"/>
          <w:lang w:val="en-AU"/>
        </w:rPr>
      </w:pPr>
      <w:r w:rsidRPr="00C03ECD">
        <w:rPr>
          <w:rFonts w:eastAsia="Arial" w:cs="Arial"/>
          <w:color w:val="000000"/>
          <w:spacing w:val="-1"/>
          <w:sz w:val="24"/>
          <w:shd w:val="clear" w:color="auto" w:fill="FFFFFF"/>
          <w:lang w:val="en-AU" w:eastAsia="en-AU"/>
        </w:rPr>
        <w:t>Bullying, Cyber-bullying and Harassment Policy</w:t>
      </w:r>
    </w:p>
    <w:p w:rsidR="00C03ECD" w:rsidRPr="00C03ECD" w:rsidRDefault="00C03ECD" w:rsidP="002C20E3">
      <w:pPr>
        <w:pStyle w:val="ListParagraph"/>
        <w:numPr>
          <w:ilvl w:val="0"/>
          <w:numId w:val="6"/>
        </w:numPr>
        <w:rPr>
          <w:rFonts w:eastAsia="Times New Roman" w:cs="Arial"/>
          <w:b/>
          <w:sz w:val="24"/>
          <w:lang w:val="en-AU"/>
        </w:rPr>
      </w:pPr>
      <w:r w:rsidRPr="00C03ECD">
        <w:rPr>
          <w:rFonts w:eastAsia="Arial" w:cs="Arial"/>
          <w:color w:val="000000"/>
          <w:spacing w:val="-1"/>
          <w:sz w:val="24"/>
          <w:shd w:val="clear" w:color="auto" w:fill="FFFFFF"/>
          <w:lang w:val="en-AU" w:eastAsia="en-AU"/>
        </w:rPr>
        <w:t>Duty of Care Policy</w:t>
      </w:r>
    </w:p>
    <w:p w:rsidR="00C03ECD" w:rsidRPr="00C03ECD" w:rsidRDefault="00C03ECD" w:rsidP="002C20E3">
      <w:pPr>
        <w:pStyle w:val="ListParagraph"/>
        <w:numPr>
          <w:ilvl w:val="0"/>
          <w:numId w:val="6"/>
        </w:numPr>
        <w:rPr>
          <w:rFonts w:eastAsia="Times New Roman" w:cs="Arial"/>
          <w:b/>
          <w:sz w:val="24"/>
          <w:lang w:val="en-AU"/>
        </w:rPr>
      </w:pPr>
      <w:r w:rsidRPr="00C03ECD">
        <w:rPr>
          <w:rFonts w:eastAsia="Arial" w:cs="Arial"/>
          <w:color w:val="000000"/>
          <w:spacing w:val="-1"/>
          <w:sz w:val="24"/>
          <w:shd w:val="clear" w:color="auto" w:fill="FFFFFF"/>
          <w:lang w:val="en-AU" w:eastAsia="en-AU"/>
        </w:rPr>
        <w:t>Student Attendance Policy</w:t>
      </w:r>
    </w:p>
    <w:p w:rsidR="00473125" w:rsidRPr="00C03ECD" w:rsidRDefault="00C03ECD" w:rsidP="002C20E3">
      <w:pPr>
        <w:pStyle w:val="ListParagraph"/>
        <w:numPr>
          <w:ilvl w:val="0"/>
          <w:numId w:val="6"/>
        </w:numPr>
        <w:rPr>
          <w:rFonts w:eastAsia="Times New Roman" w:cs="Arial"/>
          <w:b/>
          <w:sz w:val="24"/>
          <w:lang w:val="en-AU"/>
        </w:rPr>
      </w:pPr>
      <w:r w:rsidRPr="00C03ECD">
        <w:rPr>
          <w:rFonts w:eastAsia="Arial" w:cs="Arial"/>
          <w:color w:val="000000"/>
          <w:spacing w:val="-1"/>
          <w:sz w:val="24"/>
          <w:shd w:val="clear" w:color="auto" w:fill="FFFFFF"/>
          <w:lang w:val="en-AU" w:eastAsia="en-AU"/>
        </w:rPr>
        <w:t>Student Engagement and Wellbeing Policy</w:t>
      </w:r>
      <w:r w:rsidR="009E0775">
        <w:rPr>
          <w:rFonts w:eastAsia="Arial" w:cs="Arial"/>
          <w:color w:val="000000"/>
          <w:spacing w:val="-1"/>
          <w:sz w:val="24"/>
          <w:shd w:val="clear" w:color="auto" w:fill="FFFFFF"/>
          <w:lang w:val="en-AU" w:eastAsia="en-AU"/>
        </w:rPr>
        <w:t>.</w:t>
      </w:r>
    </w:p>
    <w:p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rsidR="00206A69" w:rsidRPr="00206A69" w:rsidRDefault="00473125"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lastRenderedPageBreak/>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t>
      </w:r>
      <w:proofErr w:type="gramStart"/>
      <w:r w:rsidR="00206A69" w:rsidRPr="00206A69">
        <w:rPr>
          <w:rFonts w:eastAsia="Times New Roman"/>
          <w:sz w:val="24"/>
          <w:lang w:val="en-AU" w:eastAsia="en-AU"/>
        </w:rPr>
        <w:t>Weeden Heights</w:t>
      </w:r>
      <w:proofErr w:type="gramEnd"/>
      <w:r w:rsidR="00206A69" w:rsidRPr="00206A69">
        <w:rPr>
          <w:rFonts w:eastAsia="Times New Roman"/>
          <w:sz w:val="24"/>
          <w:lang w:val="en-AU" w:eastAsia="en-AU"/>
        </w:rPr>
        <w:t xml:space="preserve"> staff will review the e</w:t>
      </w:r>
      <w:r w:rsidR="001638EB">
        <w:rPr>
          <w:rFonts w:eastAsia="Times New Roman"/>
          <w:sz w:val="24"/>
          <w:lang w:val="en-AU" w:eastAsia="en-AU"/>
        </w:rPr>
        <w:t xml:space="preserve">ffectiveness of the school’s </w:t>
      </w:r>
      <w:r w:rsidR="00C03ECD">
        <w:rPr>
          <w:rFonts w:eastAsia="Times New Roman"/>
          <w:sz w:val="24"/>
          <w:lang w:val="en-AU" w:eastAsia="en-AU"/>
        </w:rPr>
        <w:t>Behaviour Management</w:t>
      </w:r>
      <w:r>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rsidR="00375732" w:rsidRPr="00437F28" w:rsidRDefault="00375732" w:rsidP="00375732"/>
    <w:sectPr w:rsidR="00375732" w:rsidRPr="00437F28" w:rsidSect="006E3A57">
      <w:footerReference w:type="even" r:id="rId8"/>
      <w:footerReference w:type="default" r:id="rId9"/>
      <w:headerReference w:type="first" r:id="rId10"/>
      <w:footerReference w:type="first" r:id="rId11"/>
      <w:pgSz w:w="11900" w:h="16840"/>
      <w:pgMar w:top="709" w:right="987" w:bottom="1276" w:left="993" w:header="426"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21C4" w:rsidRDefault="00D221C4">
      <w:pPr>
        <w:spacing w:before="0" w:after="0" w:line="240" w:lineRule="auto"/>
      </w:pPr>
      <w:r>
        <w:separator/>
      </w:r>
    </w:p>
  </w:endnote>
  <w:endnote w:type="continuationSeparator" w:id="0">
    <w:p w:rsidR="00D221C4" w:rsidRDefault="00D221C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4F5F1D"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rsidR="00375732" w:rsidRDefault="00375732"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3A57" w:rsidRDefault="006E3A57" w:rsidP="00C755F3">
    <w:pPr>
      <w:pStyle w:val="Footer"/>
      <w:tabs>
        <w:tab w:val="left" w:pos="2268"/>
      </w:tabs>
      <w:rPr>
        <w:color w:val="4F81BD"/>
        <w:szCs w:val="18"/>
      </w:rPr>
    </w:pPr>
  </w:p>
  <w:p w:rsidR="006E3A57" w:rsidRDefault="006E3A57" w:rsidP="00C755F3">
    <w:pPr>
      <w:pStyle w:val="Footer"/>
      <w:tabs>
        <w:tab w:val="left" w:pos="2268"/>
      </w:tabs>
      <w:rPr>
        <w:color w:val="4F81BD"/>
        <w:szCs w:val="18"/>
      </w:rPr>
    </w:pPr>
  </w:p>
  <w:p w:rsidR="00C755F3" w:rsidRDefault="00C755F3" w:rsidP="00C755F3">
    <w:pPr>
      <w:pStyle w:val="Footer"/>
      <w:tabs>
        <w:tab w:val="left" w:pos="2268"/>
      </w:tabs>
      <w:rPr>
        <w:color w:val="4F81BD"/>
        <w:szCs w:val="18"/>
      </w:rPr>
    </w:pPr>
    <w:r>
      <w:rPr>
        <w:color w:val="4F81BD"/>
        <w:szCs w:val="18"/>
      </w:rPr>
      <w:t>R</w:t>
    </w:r>
    <w:r w:rsidR="006E3A57">
      <w:rPr>
        <w:color w:val="4F81BD"/>
        <w:szCs w:val="18"/>
      </w:rPr>
      <w:t>atified by School Council: 2017</w:t>
    </w:r>
    <w:r>
      <w:rPr>
        <w:color w:val="4F81BD"/>
        <w:szCs w:val="18"/>
      </w:rPr>
      <w:t xml:space="preserve">                                                </w:t>
    </w:r>
    <w:r w:rsidR="006E3A57">
      <w:rPr>
        <w:color w:val="4F81BD"/>
        <w:szCs w:val="18"/>
      </w:rPr>
      <w:t xml:space="preserve">                     Review 2020</w:t>
    </w:r>
  </w:p>
  <w:p w:rsidR="006E3A57" w:rsidRDefault="006E3A57" w:rsidP="00C755F3">
    <w:pPr>
      <w:pStyle w:val="Footer"/>
      <w:tabs>
        <w:tab w:val="left" w:pos="2268"/>
      </w:tabs>
      <w:rPr>
        <w:color w:val="4F81BD"/>
        <w:szCs w:val="18"/>
      </w:rPr>
    </w:pPr>
  </w:p>
  <w:p w:rsidR="00375732" w:rsidRDefault="00375732"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9C7843" w:rsidP="00375732">
    <w:pPr>
      <w:pStyle w:val="Footer"/>
      <w:tabs>
        <w:tab w:val="left" w:pos="2268"/>
      </w:tabs>
      <w:rPr>
        <w:color w:val="4F81BD"/>
        <w:szCs w:val="18"/>
      </w:rPr>
    </w:pPr>
    <w:r>
      <w:rPr>
        <w:color w:val="4F81BD"/>
        <w:szCs w:val="18"/>
      </w:rPr>
      <w:t>School Council:</w:t>
    </w:r>
    <w:r w:rsidR="006E3A57">
      <w:rPr>
        <w:color w:val="4F81BD"/>
        <w:szCs w:val="18"/>
      </w:rPr>
      <w:t xml:space="preserve"> 2017</w:t>
    </w:r>
    <w:r w:rsidR="00375732">
      <w:rPr>
        <w:color w:val="4F81BD"/>
        <w:szCs w:val="18"/>
      </w:rPr>
      <w:tab/>
    </w:r>
    <w:r>
      <w:rPr>
        <w:color w:val="4F81BD"/>
        <w:szCs w:val="18"/>
      </w:rPr>
      <w:t xml:space="preserve">                                                                     </w:t>
    </w:r>
    <w:r w:rsidR="006E3A57">
      <w:rPr>
        <w:color w:val="4F81BD"/>
        <w:szCs w:val="18"/>
      </w:rPr>
      <w:t>Review 2020</w:t>
    </w:r>
  </w:p>
  <w:p w:rsidR="006E3A57" w:rsidRDefault="006E3A57" w:rsidP="00375732">
    <w:pPr>
      <w:pStyle w:val="Footer"/>
      <w:tabs>
        <w:tab w:val="left" w:pos="2268"/>
      </w:tabs>
      <w:rPr>
        <w:color w:val="4F81BD"/>
        <w:szCs w:val="18"/>
      </w:rPr>
    </w:pPr>
  </w:p>
  <w:p w:rsidR="00375732" w:rsidRDefault="004F5F1D"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937D5C">
      <w:rPr>
        <w:rStyle w:val="PageNumber"/>
        <w:noProof/>
      </w:rPr>
      <w:t>1</w:t>
    </w:r>
    <w:r>
      <w:rPr>
        <w:rStyle w:val="PageNumber"/>
      </w:rPr>
      <w:fldChar w:fldCharType="end"/>
    </w:r>
  </w:p>
  <w:p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21C4" w:rsidRDefault="00D221C4">
      <w:pPr>
        <w:spacing w:before="0" w:after="0" w:line="240" w:lineRule="auto"/>
      </w:pPr>
      <w:r>
        <w:separator/>
      </w:r>
    </w:p>
  </w:footnote>
  <w:footnote w:type="continuationSeparator" w:id="0">
    <w:p w:rsidR="00D221C4" w:rsidRDefault="00D221C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732" w:rsidRDefault="00C755F3" w:rsidP="00375732">
    <w:pPr>
      <w:pStyle w:val="Header"/>
      <w:tabs>
        <w:tab w:val="clear" w:pos="4320"/>
        <w:tab w:val="clear" w:pos="8640"/>
        <w:tab w:val="center" w:pos="4818"/>
      </w:tabs>
    </w:pPr>
    <w:r>
      <w:rPr>
        <w:noProof/>
        <w:lang w:val="en-AU" w:eastAsia="en-AU"/>
      </w:rPr>
      <w:drawing>
        <wp:anchor distT="0" distB="0" distL="114300" distR="114300" simplePos="0" relativeHeight="251658240" behindDoc="1" locked="0" layoutInCell="1" allowOverlap="1" wp14:anchorId="0F6EAF2F" wp14:editId="24436256">
          <wp:simplePos x="0" y="0"/>
          <wp:positionH relativeFrom="column">
            <wp:posOffset>4800600</wp:posOffset>
          </wp:positionH>
          <wp:positionV relativeFrom="paragraph">
            <wp:posOffset>34290</wp:posOffset>
          </wp:positionV>
          <wp:extent cx="1600200" cy="1320800"/>
          <wp:effectExtent l="0" t="0" r="0" b="0"/>
          <wp:wrapNone/>
          <wp:docPr id="8" name="Picture 8"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2384DFB"/>
    <w:multiLevelType w:val="hybridMultilevel"/>
    <w:tmpl w:val="A5DA13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53154"/>
    <w:multiLevelType w:val="hybridMultilevel"/>
    <w:tmpl w:val="4330FC9C"/>
    <w:lvl w:ilvl="0" w:tplc="0C090017">
      <w:start w:val="1"/>
      <w:numFmt w:val="lowerLetter"/>
      <w:lvlText w:val="%1)"/>
      <w:lvlJc w:val="left"/>
      <w:pPr>
        <w:ind w:left="720" w:hanging="360"/>
      </w:pPr>
      <w:rPr>
        <w:rFont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763DF9"/>
    <w:multiLevelType w:val="hybridMultilevel"/>
    <w:tmpl w:val="BBB827EE"/>
    <w:lvl w:ilvl="0" w:tplc="0C090005">
      <w:start w:val="1"/>
      <w:numFmt w:val="bullet"/>
      <w:lvlText w:val=""/>
      <w:lvlJc w:val="left"/>
      <w:pPr>
        <w:ind w:left="765" w:hanging="360"/>
      </w:pPr>
      <w:rPr>
        <w:rFonts w:ascii="Wingdings" w:hAnsi="Wingdings"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4" w15:restartNumberingAfterBreak="0">
    <w:nsid w:val="0A8F3EC1"/>
    <w:multiLevelType w:val="hybridMultilevel"/>
    <w:tmpl w:val="23780FE4"/>
    <w:lvl w:ilvl="0" w:tplc="E7901D2E">
      <w:start w:val="1"/>
      <w:numFmt w:val="lowerLetter"/>
      <w:lvlText w:val="%1)"/>
      <w:lvlJc w:val="left"/>
      <w:pPr>
        <w:ind w:left="927" w:hanging="360"/>
      </w:pPr>
      <w:rPr>
        <w:rFonts w:hint="default"/>
        <w:b w:val="0"/>
      </w:rPr>
    </w:lvl>
    <w:lvl w:ilvl="1" w:tplc="0C090003">
      <w:start w:val="1"/>
      <w:numFmt w:val="decimal"/>
      <w:lvlText w:val="%2."/>
      <w:lvlJc w:val="left"/>
      <w:pPr>
        <w:tabs>
          <w:tab w:val="num" w:pos="1647"/>
        </w:tabs>
        <w:ind w:left="1647" w:hanging="360"/>
      </w:pPr>
    </w:lvl>
    <w:lvl w:ilvl="2" w:tplc="0C090005">
      <w:start w:val="1"/>
      <w:numFmt w:val="decimal"/>
      <w:lvlText w:val="%3."/>
      <w:lvlJc w:val="left"/>
      <w:pPr>
        <w:tabs>
          <w:tab w:val="num" w:pos="2367"/>
        </w:tabs>
        <w:ind w:left="2367" w:hanging="360"/>
      </w:pPr>
    </w:lvl>
    <w:lvl w:ilvl="3" w:tplc="0C090001">
      <w:start w:val="1"/>
      <w:numFmt w:val="decimal"/>
      <w:lvlText w:val="%4."/>
      <w:lvlJc w:val="left"/>
      <w:pPr>
        <w:tabs>
          <w:tab w:val="num" w:pos="3087"/>
        </w:tabs>
        <w:ind w:left="3087" w:hanging="360"/>
      </w:pPr>
    </w:lvl>
    <w:lvl w:ilvl="4" w:tplc="0C090003">
      <w:start w:val="1"/>
      <w:numFmt w:val="decimal"/>
      <w:lvlText w:val="%5."/>
      <w:lvlJc w:val="left"/>
      <w:pPr>
        <w:tabs>
          <w:tab w:val="num" w:pos="3807"/>
        </w:tabs>
        <w:ind w:left="3807" w:hanging="360"/>
      </w:pPr>
    </w:lvl>
    <w:lvl w:ilvl="5" w:tplc="0C090005">
      <w:start w:val="1"/>
      <w:numFmt w:val="decimal"/>
      <w:lvlText w:val="%6."/>
      <w:lvlJc w:val="left"/>
      <w:pPr>
        <w:tabs>
          <w:tab w:val="num" w:pos="4527"/>
        </w:tabs>
        <w:ind w:left="4527" w:hanging="360"/>
      </w:pPr>
    </w:lvl>
    <w:lvl w:ilvl="6" w:tplc="0C090001">
      <w:start w:val="1"/>
      <w:numFmt w:val="decimal"/>
      <w:lvlText w:val="%7."/>
      <w:lvlJc w:val="left"/>
      <w:pPr>
        <w:tabs>
          <w:tab w:val="num" w:pos="5247"/>
        </w:tabs>
        <w:ind w:left="5247" w:hanging="360"/>
      </w:pPr>
    </w:lvl>
    <w:lvl w:ilvl="7" w:tplc="0C090003">
      <w:start w:val="1"/>
      <w:numFmt w:val="decimal"/>
      <w:lvlText w:val="%8."/>
      <w:lvlJc w:val="left"/>
      <w:pPr>
        <w:tabs>
          <w:tab w:val="num" w:pos="5967"/>
        </w:tabs>
        <w:ind w:left="5967" w:hanging="360"/>
      </w:pPr>
    </w:lvl>
    <w:lvl w:ilvl="8" w:tplc="0C090005">
      <w:start w:val="1"/>
      <w:numFmt w:val="decimal"/>
      <w:lvlText w:val="%9."/>
      <w:lvlJc w:val="left"/>
      <w:pPr>
        <w:tabs>
          <w:tab w:val="num" w:pos="6687"/>
        </w:tabs>
        <w:ind w:left="6687" w:hanging="360"/>
      </w:pPr>
    </w:lvl>
  </w:abstractNum>
  <w:abstractNum w:abstractNumId="5" w15:restartNumberingAfterBreak="0">
    <w:nsid w:val="14ED79B8"/>
    <w:multiLevelType w:val="hybridMultilevel"/>
    <w:tmpl w:val="733AFB9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4D2BF3"/>
    <w:multiLevelType w:val="hybridMultilevel"/>
    <w:tmpl w:val="BE649B8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21130BD"/>
    <w:multiLevelType w:val="hybridMultilevel"/>
    <w:tmpl w:val="0E5E7C6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1080" w:hanging="360"/>
      </w:pPr>
      <w:rPr>
        <w:rFonts w:ascii="Wingdings" w:hAnsi="Wingdings" w:hint="default"/>
      </w:rPr>
    </w:lvl>
    <w:lvl w:ilvl="3" w:tplc="0C090001" w:tentative="1">
      <w:start w:val="1"/>
      <w:numFmt w:val="bullet"/>
      <w:lvlText w:val=""/>
      <w:lvlJc w:val="left"/>
      <w:pPr>
        <w:ind w:left="1800" w:hanging="360"/>
      </w:pPr>
      <w:rPr>
        <w:rFonts w:ascii="Symbol" w:hAnsi="Symbol" w:hint="default"/>
      </w:rPr>
    </w:lvl>
    <w:lvl w:ilvl="4" w:tplc="0C090003" w:tentative="1">
      <w:start w:val="1"/>
      <w:numFmt w:val="bullet"/>
      <w:lvlText w:val="o"/>
      <w:lvlJc w:val="left"/>
      <w:pPr>
        <w:ind w:left="2520" w:hanging="360"/>
      </w:pPr>
      <w:rPr>
        <w:rFonts w:ascii="Courier New" w:hAnsi="Courier New" w:cs="Courier New" w:hint="default"/>
      </w:rPr>
    </w:lvl>
    <w:lvl w:ilvl="5" w:tplc="0C090005" w:tentative="1">
      <w:start w:val="1"/>
      <w:numFmt w:val="bullet"/>
      <w:lvlText w:val=""/>
      <w:lvlJc w:val="left"/>
      <w:pPr>
        <w:ind w:left="3240" w:hanging="360"/>
      </w:pPr>
      <w:rPr>
        <w:rFonts w:ascii="Wingdings" w:hAnsi="Wingdings" w:hint="default"/>
      </w:rPr>
    </w:lvl>
    <w:lvl w:ilvl="6" w:tplc="0C090001" w:tentative="1">
      <w:start w:val="1"/>
      <w:numFmt w:val="bullet"/>
      <w:lvlText w:val=""/>
      <w:lvlJc w:val="left"/>
      <w:pPr>
        <w:ind w:left="3960" w:hanging="360"/>
      </w:pPr>
      <w:rPr>
        <w:rFonts w:ascii="Symbol" w:hAnsi="Symbol" w:hint="default"/>
      </w:rPr>
    </w:lvl>
    <w:lvl w:ilvl="7" w:tplc="0C090003" w:tentative="1">
      <w:start w:val="1"/>
      <w:numFmt w:val="bullet"/>
      <w:lvlText w:val="o"/>
      <w:lvlJc w:val="left"/>
      <w:pPr>
        <w:ind w:left="4680" w:hanging="360"/>
      </w:pPr>
      <w:rPr>
        <w:rFonts w:ascii="Courier New" w:hAnsi="Courier New" w:cs="Courier New" w:hint="default"/>
      </w:rPr>
    </w:lvl>
    <w:lvl w:ilvl="8" w:tplc="0C090005" w:tentative="1">
      <w:start w:val="1"/>
      <w:numFmt w:val="bullet"/>
      <w:lvlText w:val=""/>
      <w:lvlJc w:val="left"/>
      <w:pPr>
        <w:ind w:left="5400" w:hanging="360"/>
      </w:pPr>
      <w:rPr>
        <w:rFonts w:ascii="Wingdings" w:hAnsi="Wingdings" w:hint="default"/>
      </w:rPr>
    </w:lvl>
  </w:abstractNum>
  <w:abstractNum w:abstractNumId="8" w15:restartNumberingAfterBreak="0">
    <w:nsid w:val="25206A44"/>
    <w:multiLevelType w:val="hybridMultilevel"/>
    <w:tmpl w:val="B2A6FBA6"/>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57412B7"/>
    <w:multiLevelType w:val="hybridMultilevel"/>
    <w:tmpl w:val="44666B92"/>
    <w:lvl w:ilvl="0" w:tplc="0C090003">
      <w:start w:val="1"/>
      <w:numFmt w:val="bullet"/>
      <w:lvlText w:val="o"/>
      <w:lvlJc w:val="left"/>
      <w:pPr>
        <w:ind w:left="2520" w:hanging="360"/>
      </w:pPr>
      <w:rPr>
        <w:rFonts w:ascii="Courier New" w:hAnsi="Courier New" w:cs="Courier New"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0" w15:restartNumberingAfterBreak="0">
    <w:nsid w:val="25E45C5A"/>
    <w:multiLevelType w:val="hybridMultilevel"/>
    <w:tmpl w:val="57BC509C"/>
    <w:lvl w:ilvl="0" w:tplc="0C090003">
      <w:start w:val="1"/>
      <w:numFmt w:val="bullet"/>
      <w:lvlText w:val="o"/>
      <w:lvlJc w:val="left"/>
      <w:pPr>
        <w:ind w:left="3196" w:hanging="360"/>
      </w:pPr>
      <w:rPr>
        <w:rFonts w:ascii="Courier New" w:hAnsi="Courier New" w:cs="Courier New" w:hint="default"/>
      </w:rPr>
    </w:lvl>
    <w:lvl w:ilvl="1" w:tplc="0C090003" w:tentative="1">
      <w:start w:val="1"/>
      <w:numFmt w:val="bullet"/>
      <w:lvlText w:val="o"/>
      <w:lvlJc w:val="left"/>
      <w:pPr>
        <w:ind w:left="3916" w:hanging="360"/>
      </w:pPr>
      <w:rPr>
        <w:rFonts w:ascii="Courier New" w:hAnsi="Courier New" w:cs="Courier New" w:hint="default"/>
      </w:rPr>
    </w:lvl>
    <w:lvl w:ilvl="2" w:tplc="0C090005" w:tentative="1">
      <w:start w:val="1"/>
      <w:numFmt w:val="bullet"/>
      <w:lvlText w:val=""/>
      <w:lvlJc w:val="left"/>
      <w:pPr>
        <w:ind w:left="4636" w:hanging="360"/>
      </w:pPr>
      <w:rPr>
        <w:rFonts w:ascii="Wingdings" w:hAnsi="Wingdings" w:hint="default"/>
      </w:rPr>
    </w:lvl>
    <w:lvl w:ilvl="3" w:tplc="0C090001" w:tentative="1">
      <w:start w:val="1"/>
      <w:numFmt w:val="bullet"/>
      <w:lvlText w:val=""/>
      <w:lvlJc w:val="left"/>
      <w:pPr>
        <w:ind w:left="5356" w:hanging="360"/>
      </w:pPr>
      <w:rPr>
        <w:rFonts w:ascii="Symbol" w:hAnsi="Symbol" w:hint="default"/>
      </w:rPr>
    </w:lvl>
    <w:lvl w:ilvl="4" w:tplc="0C090003" w:tentative="1">
      <w:start w:val="1"/>
      <w:numFmt w:val="bullet"/>
      <w:lvlText w:val="o"/>
      <w:lvlJc w:val="left"/>
      <w:pPr>
        <w:ind w:left="6076" w:hanging="360"/>
      </w:pPr>
      <w:rPr>
        <w:rFonts w:ascii="Courier New" w:hAnsi="Courier New" w:cs="Courier New" w:hint="default"/>
      </w:rPr>
    </w:lvl>
    <w:lvl w:ilvl="5" w:tplc="0C090005" w:tentative="1">
      <w:start w:val="1"/>
      <w:numFmt w:val="bullet"/>
      <w:lvlText w:val=""/>
      <w:lvlJc w:val="left"/>
      <w:pPr>
        <w:ind w:left="6796" w:hanging="360"/>
      </w:pPr>
      <w:rPr>
        <w:rFonts w:ascii="Wingdings" w:hAnsi="Wingdings" w:hint="default"/>
      </w:rPr>
    </w:lvl>
    <w:lvl w:ilvl="6" w:tplc="0C090001" w:tentative="1">
      <w:start w:val="1"/>
      <w:numFmt w:val="bullet"/>
      <w:lvlText w:val=""/>
      <w:lvlJc w:val="left"/>
      <w:pPr>
        <w:ind w:left="7516" w:hanging="360"/>
      </w:pPr>
      <w:rPr>
        <w:rFonts w:ascii="Symbol" w:hAnsi="Symbol" w:hint="default"/>
      </w:rPr>
    </w:lvl>
    <w:lvl w:ilvl="7" w:tplc="0C090003" w:tentative="1">
      <w:start w:val="1"/>
      <w:numFmt w:val="bullet"/>
      <w:lvlText w:val="o"/>
      <w:lvlJc w:val="left"/>
      <w:pPr>
        <w:ind w:left="8236" w:hanging="360"/>
      </w:pPr>
      <w:rPr>
        <w:rFonts w:ascii="Courier New" w:hAnsi="Courier New" w:cs="Courier New" w:hint="default"/>
      </w:rPr>
    </w:lvl>
    <w:lvl w:ilvl="8" w:tplc="0C090005" w:tentative="1">
      <w:start w:val="1"/>
      <w:numFmt w:val="bullet"/>
      <w:lvlText w:val=""/>
      <w:lvlJc w:val="left"/>
      <w:pPr>
        <w:ind w:left="8956" w:hanging="360"/>
      </w:pPr>
      <w:rPr>
        <w:rFonts w:ascii="Wingdings" w:hAnsi="Wingdings" w:hint="default"/>
      </w:rPr>
    </w:lvl>
  </w:abstractNum>
  <w:abstractNum w:abstractNumId="11"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B93578"/>
    <w:multiLevelType w:val="hybridMultilevel"/>
    <w:tmpl w:val="2B3E4066"/>
    <w:lvl w:ilvl="0" w:tplc="082A932C">
      <w:start w:val="1"/>
      <w:numFmt w:val="lowerLetter"/>
      <w:lvlText w:val="%1)"/>
      <w:lvlJc w:val="left"/>
      <w:pPr>
        <w:ind w:left="2160" w:hanging="360"/>
      </w:pPr>
      <w:rPr>
        <w:rFonts w:hint="default"/>
        <w:b w:val="0"/>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3" w15:restartNumberingAfterBreak="0">
    <w:nsid w:val="31C1039A"/>
    <w:multiLevelType w:val="hybridMultilevel"/>
    <w:tmpl w:val="45BA453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E130E88"/>
    <w:multiLevelType w:val="hybridMultilevel"/>
    <w:tmpl w:val="FCA8468E"/>
    <w:lvl w:ilvl="0" w:tplc="C8B087EC">
      <w:start w:val="1"/>
      <w:numFmt w:val="bullet"/>
      <w:lvlText w:val="-"/>
      <w:lvlJc w:val="left"/>
      <w:pPr>
        <w:ind w:left="3195" w:hanging="360"/>
      </w:pPr>
      <w:rPr>
        <w:rFonts w:ascii="Arial" w:eastAsia="Times New Roman" w:hAnsi="Arial" w:cs="Arial" w:hint="default"/>
      </w:rPr>
    </w:lvl>
    <w:lvl w:ilvl="1" w:tplc="0C090003" w:tentative="1">
      <w:start w:val="1"/>
      <w:numFmt w:val="bullet"/>
      <w:lvlText w:val="o"/>
      <w:lvlJc w:val="left"/>
      <w:pPr>
        <w:ind w:left="3915" w:hanging="360"/>
      </w:pPr>
      <w:rPr>
        <w:rFonts w:ascii="Courier New" w:hAnsi="Courier New" w:cs="Courier New" w:hint="default"/>
      </w:rPr>
    </w:lvl>
    <w:lvl w:ilvl="2" w:tplc="0C090005" w:tentative="1">
      <w:start w:val="1"/>
      <w:numFmt w:val="bullet"/>
      <w:lvlText w:val=""/>
      <w:lvlJc w:val="left"/>
      <w:pPr>
        <w:ind w:left="4635" w:hanging="360"/>
      </w:pPr>
      <w:rPr>
        <w:rFonts w:ascii="Wingdings" w:hAnsi="Wingdings" w:hint="default"/>
      </w:rPr>
    </w:lvl>
    <w:lvl w:ilvl="3" w:tplc="0C090001" w:tentative="1">
      <w:start w:val="1"/>
      <w:numFmt w:val="bullet"/>
      <w:lvlText w:val=""/>
      <w:lvlJc w:val="left"/>
      <w:pPr>
        <w:ind w:left="5355" w:hanging="360"/>
      </w:pPr>
      <w:rPr>
        <w:rFonts w:ascii="Symbol" w:hAnsi="Symbol" w:hint="default"/>
      </w:rPr>
    </w:lvl>
    <w:lvl w:ilvl="4" w:tplc="0C090003" w:tentative="1">
      <w:start w:val="1"/>
      <w:numFmt w:val="bullet"/>
      <w:lvlText w:val="o"/>
      <w:lvlJc w:val="left"/>
      <w:pPr>
        <w:ind w:left="6075" w:hanging="360"/>
      </w:pPr>
      <w:rPr>
        <w:rFonts w:ascii="Courier New" w:hAnsi="Courier New" w:cs="Courier New" w:hint="default"/>
      </w:rPr>
    </w:lvl>
    <w:lvl w:ilvl="5" w:tplc="0C090005" w:tentative="1">
      <w:start w:val="1"/>
      <w:numFmt w:val="bullet"/>
      <w:lvlText w:val=""/>
      <w:lvlJc w:val="left"/>
      <w:pPr>
        <w:ind w:left="6795" w:hanging="360"/>
      </w:pPr>
      <w:rPr>
        <w:rFonts w:ascii="Wingdings" w:hAnsi="Wingdings" w:hint="default"/>
      </w:rPr>
    </w:lvl>
    <w:lvl w:ilvl="6" w:tplc="0C090001" w:tentative="1">
      <w:start w:val="1"/>
      <w:numFmt w:val="bullet"/>
      <w:lvlText w:val=""/>
      <w:lvlJc w:val="left"/>
      <w:pPr>
        <w:ind w:left="7515" w:hanging="360"/>
      </w:pPr>
      <w:rPr>
        <w:rFonts w:ascii="Symbol" w:hAnsi="Symbol" w:hint="default"/>
      </w:rPr>
    </w:lvl>
    <w:lvl w:ilvl="7" w:tplc="0C090003" w:tentative="1">
      <w:start w:val="1"/>
      <w:numFmt w:val="bullet"/>
      <w:lvlText w:val="o"/>
      <w:lvlJc w:val="left"/>
      <w:pPr>
        <w:ind w:left="8235" w:hanging="360"/>
      </w:pPr>
      <w:rPr>
        <w:rFonts w:ascii="Courier New" w:hAnsi="Courier New" w:cs="Courier New" w:hint="default"/>
      </w:rPr>
    </w:lvl>
    <w:lvl w:ilvl="8" w:tplc="0C090005" w:tentative="1">
      <w:start w:val="1"/>
      <w:numFmt w:val="bullet"/>
      <w:lvlText w:val=""/>
      <w:lvlJc w:val="left"/>
      <w:pPr>
        <w:ind w:left="8955" w:hanging="360"/>
      </w:pPr>
      <w:rPr>
        <w:rFonts w:ascii="Wingdings" w:hAnsi="Wingdings" w:hint="default"/>
      </w:rPr>
    </w:lvl>
  </w:abstractNum>
  <w:abstractNum w:abstractNumId="15" w15:restartNumberingAfterBreak="0">
    <w:nsid w:val="40E12903"/>
    <w:multiLevelType w:val="hybridMultilevel"/>
    <w:tmpl w:val="1D8C017A"/>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1A4046E"/>
    <w:multiLevelType w:val="hybridMultilevel"/>
    <w:tmpl w:val="49AC9E96"/>
    <w:lvl w:ilvl="0" w:tplc="0C090005">
      <w:start w:val="1"/>
      <w:numFmt w:val="bullet"/>
      <w:lvlText w:val=""/>
      <w:lvlJc w:val="left"/>
      <w:pPr>
        <w:ind w:left="2520" w:hanging="360"/>
      </w:pPr>
      <w:rPr>
        <w:rFonts w:ascii="Wingdings" w:hAnsi="Wingdings"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17" w15:restartNumberingAfterBreak="0">
    <w:nsid w:val="4E0D20BA"/>
    <w:multiLevelType w:val="hybridMultilevel"/>
    <w:tmpl w:val="2BE08358"/>
    <w:lvl w:ilvl="0" w:tplc="2E52755A">
      <w:start w:val="1"/>
      <w:numFmt w:val="lowerLetter"/>
      <w:lvlText w:val="%1)"/>
      <w:lvlJc w:val="left"/>
      <w:pPr>
        <w:ind w:left="1800" w:hanging="360"/>
      </w:pPr>
      <w:rPr>
        <w:rFonts w:hint="default"/>
        <w:b w:val="0"/>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8" w15:restartNumberingAfterBreak="0">
    <w:nsid w:val="52B47775"/>
    <w:multiLevelType w:val="multilevel"/>
    <w:tmpl w:val="24E60E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FB1251"/>
    <w:multiLevelType w:val="hybridMultilevel"/>
    <w:tmpl w:val="D2B86C84"/>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4F20526"/>
    <w:multiLevelType w:val="hybridMultilevel"/>
    <w:tmpl w:val="50ECEF0C"/>
    <w:lvl w:ilvl="0" w:tplc="0C090005">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5">
      <w:start w:val="1"/>
      <w:numFmt w:val="bullet"/>
      <w:lvlText w:val=""/>
      <w:lvlJc w:val="left"/>
      <w:pPr>
        <w:ind w:left="2880" w:hanging="360"/>
      </w:pPr>
      <w:rPr>
        <w:rFonts w:ascii="Wingdings" w:hAnsi="Wingding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8295B0D"/>
    <w:multiLevelType w:val="hybridMultilevel"/>
    <w:tmpl w:val="B7B63AB6"/>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B7B577B"/>
    <w:multiLevelType w:val="hybridMultilevel"/>
    <w:tmpl w:val="1144B1D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5D1415E"/>
    <w:multiLevelType w:val="hybridMultilevel"/>
    <w:tmpl w:val="C6F070C6"/>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7736CDE"/>
    <w:multiLevelType w:val="hybridMultilevel"/>
    <w:tmpl w:val="E496F68E"/>
    <w:lvl w:ilvl="0" w:tplc="5C14D1CA">
      <w:start w:val="1"/>
      <w:numFmt w:val="bullet"/>
      <w:lvlText w:val=""/>
      <w:lvlJc w:val="left"/>
      <w:pPr>
        <w:ind w:left="1080" w:hanging="360"/>
      </w:pPr>
      <w:rPr>
        <w:rFonts w:ascii="Wingdings" w:hAnsi="Wingdings" w:hint="default"/>
        <w:color w:val="auto"/>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683F7621"/>
    <w:multiLevelType w:val="multilevel"/>
    <w:tmpl w:val="4C0860DE"/>
    <w:lvl w:ilvl="0">
      <w:start w:val="3"/>
      <w:numFmt w:val="decimal"/>
      <w:lvlText w:val="%1"/>
      <w:lvlJc w:val="left"/>
      <w:pPr>
        <w:ind w:left="360" w:hanging="360"/>
      </w:pPr>
      <w:rPr>
        <w:rFonts w:cs="Times New Roman" w:hint="default"/>
        <w:b w:val="0"/>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val="0"/>
      </w:rPr>
    </w:lvl>
    <w:lvl w:ilvl="4">
      <w:start w:val="1"/>
      <w:numFmt w:val="decimal"/>
      <w:lvlText w:val="%1.%2.%3.%4.%5"/>
      <w:lvlJc w:val="left"/>
      <w:pPr>
        <w:ind w:left="1080" w:hanging="1080"/>
      </w:pPr>
      <w:rPr>
        <w:rFonts w:cs="Times New Roman" w:hint="default"/>
        <w:b w:val="0"/>
      </w:rPr>
    </w:lvl>
    <w:lvl w:ilvl="5">
      <w:start w:val="1"/>
      <w:numFmt w:val="decimal"/>
      <w:lvlText w:val="%1.%2.%3.%4.%5.%6"/>
      <w:lvlJc w:val="left"/>
      <w:pPr>
        <w:ind w:left="1440" w:hanging="1440"/>
      </w:pPr>
      <w:rPr>
        <w:rFonts w:cs="Times New Roman" w:hint="default"/>
        <w:b w:val="0"/>
      </w:rPr>
    </w:lvl>
    <w:lvl w:ilvl="6">
      <w:start w:val="1"/>
      <w:numFmt w:val="decimal"/>
      <w:lvlText w:val="%1.%2.%3.%4.%5.%6.%7"/>
      <w:lvlJc w:val="left"/>
      <w:pPr>
        <w:ind w:left="1440" w:hanging="1440"/>
      </w:pPr>
      <w:rPr>
        <w:rFonts w:cs="Times New Roman" w:hint="default"/>
        <w:b w:val="0"/>
      </w:rPr>
    </w:lvl>
    <w:lvl w:ilvl="7">
      <w:start w:val="1"/>
      <w:numFmt w:val="decimal"/>
      <w:lvlText w:val="%1.%2.%3.%4.%5.%6.%7.%8"/>
      <w:lvlJc w:val="left"/>
      <w:pPr>
        <w:ind w:left="1800" w:hanging="1800"/>
      </w:pPr>
      <w:rPr>
        <w:rFonts w:cs="Times New Roman" w:hint="default"/>
        <w:b w:val="0"/>
      </w:rPr>
    </w:lvl>
    <w:lvl w:ilvl="8">
      <w:start w:val="1"/>
      <w:numFmt w:val="decimal"/>
      <w:lvlText w:val="%1.%2.%3.%4.%5.%6.%7.%8.%9"/>
      <w:lvlJc w:val="left"/>
      <w:pPr>
        <w:ind w:left="1800" w:hanging="1800"/>
      </w:pPr>
      <w:rPr>
        <w:rFonts w:cs="Times New Roman" w:hint="default"/>
        <w:b w:val="0"/>
      </w:rPr>
    </w:lvl>
  </w:abstractNum>
  <w:abstractNum w:abstractNumId="27" w15:restartNumberingAfterBreak="0">
    <w:nsid w:val="698B4BF7"/>
    <w:multiLevelType w:val="hybridMultilevel"/>
    <w:tmpl w:val="76B2018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70DC7E5B"/>
    <w:multiLevelType w:val="hybridMultilevel"/>
    <w:tmpl w:val="5890E23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7751813"/>
    <w:multiLevelType w:val="hybridMultilevel"/>
    <w:tmpl w:val="86B8E7C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28"/>
  </w:num>
  <w:num w:numId="4">
    <w:abstractNumId w:val="0"/>
  </w:num>
  <w:num w:numId="5">
    <w:abstractNumId w:val="3"/>
  </w:num>
  <w:num w:numId="6">
    <w:abstractNumId w:val="4"/>
  </w:num>
  <w:num w:numId="7">
    <w:abstractNumId w:val="26"/>
  </w:num>
  <w:num w:numId="8">
    <w:abstractNumId w:val="18"/>
  </w:num>
  <w:num w:numId="9">
    <w:abstractNumId w:val="25"/>
  </w:num>
  <w:num w:numId="10">
    <w:abstractNumId w:val="13"/>
  </w:num>
  <w:num w:numId="11">
    <w:abstractNumId w:val="23"/>
  </w:num>
  <w:num w:numId="12">
    <w:abstractNumId w:val="8"/>
  </w:num>
  <w:num w:numId="13">
    <w:abstractNumId w:val="5"/>
  </w:num>
  <w:num w:numId="14">
    <w:abstractNumId w:val="10"/>
  </w:num>
  <w:num w:numId="15">
    <w:abstractNumId w:val="24"/>
  </w:num>
  <w:num w:numId="16">
    <w:abstractNumId w:val="30"/>
  </w:num>
  <w:num w:numId="17">
    <w:abstractNumId w:val="9"/>
  </w:num>
  <w:num w:numId="18">
    <w:abstractNumId w:val="6"/>
  </w:num>
  <w:num w:numId="19">
    <w:abstractNumId w:val="27"/>
  </w:num>
  <w:num w:numId="20">
    <w:abstractNumId w:val="29"/>
  </w:num>
  <w:num w:numId="21">
    <w:abstractNumId w:val="1"/>
  </w:num>
  <w:num w:numId="22">
    <w:abstractNumId w:val="19"/>
  </w:num>
  <w:num w:numId="23">
    <w:abstractNumId w:val="2"/>
  </w:num>
  <w:num w:numId="24">
    <w:abstractNumId w:val="15"/>
  </w:num>
  <w:num w:numId="25">
    <w:abstractNumId w:val="22"/>
  </w:num>
  <w:num w:numId="26">
    <w:abstractNumId w:val="12"/>
  </w:num>
  <w:num w:numId="27">
    <w:abstractNumId w:val="17"/>
  </w:num>
  <w:num w:numId="28">
    <w:abstractNumId w:val="7"/>
  </w:num>
  <w:num w:numId="29">
    <w:abstractNumId w:val="21"/>
  </w:num>
  <w:num w:numId="30">
    <w:abstractNumId w:val="16"/>
  </w:num>
  <w:num w:numId="31">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61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72720"/>
    <w:rsid w:val="0007715C"/>
    <w:rsid w:val="000D2F7B"/>
    <w:rsid w:val="001261B3"/>
    <w:rsid w:val="001477C4"/>
    <w:rsid w:val="001638EB"/>
    <w:rsid w:val="001E72BA"/>
    <w:rsid w:val="00206A69"/>
    <w:rsid w:val="00206A6E"/>
    <w:rsid w:val="002101D9"/>
    <w:rsid w:val="002C20E3"/>
    <w:rsid w:val="00303372"/>
    <w:rsid w:val="0033707B"/>
    <w:rsid w:val="00372429"/>
    <w:rsid w:val="00375732"/>
    <w:rsid w:val="003868BC"/>
    <w:rsid w:val="00473125"/>
    <w:rsid w:val="00475172"/>
    <w:rsid w:val="00477109"/>
    <w:rsid w:val="004815D0"/>
    <w:rsid w:val="004964C3"/>
    <w:rsid w:val="004C443B"/>
    <w:rsid w:val="004F5F1D"/>
    <w:rsid w:val="00506075"/>
    <w:rsid w:val="00510C30"/>
    <w:rsid w:val="005A4658"/>
    <w:rsid w:val="005D7A2D"/>
    <w:rsid w:val="006A7ECB"/>
    <w:rsid w:val="006E3A57"/>
    <w:rsid w:val="0075165E"/>
    <w:rsid w:val="008045C6"/>
    <w:rsid w:val="0086624B"/>
    <w:rsid w:val="0087632E"/>
    <w:rsid w:val="008C6ABE"/>
    <w:rsid w:val="008D0EE8"/>
    <w:rsid w:val="008F67F9"/>
    <w:rsid w:val="009048AC"/>
    <w:rsid w:val="00937D5C"/>
    <w:rsid w:val="0094090F"/>
    <w:rsid w:val="009540A7"/>
    <w:rsid w:val="009C7843"/>
    <w:rsid w:val="009E0775"/>
    <w:rsid w:val="00A233E8"/>
    <w:rsid w:val="00A640D3"/>
    <w:rsid w:val="00A6641D"/>
    <w:rsid w:val="00AD739F"/>
    <w:rsid w:val="00B17939"/>
    <w:rsid w:val="00B548B7"/>
    <w:rsid w:val="00B62EEF"/>
    <w:rsid w:val="00B667BB"/>
    <w:rsid w:val="00B7438A"/>
    <w:rsid w:val="00B76991"/>
    <w:rsid w:val="00B94B54"/>
    <w:rsid w:val="00BC202D"/>
    <w:rsid w:val="00C03ECD"/>
    <w:rsid w:val="00C43A95"/>
    <w:rsid w:val="00C755F3"/>
    <w:rsid w:val="00C82057"/>
    <w:rsid w:val="00C93000"/>
    <w:rsid w:val="00CA37B5"/>
    <w:rsid w:val="00D221C4"/>
    <w:rsid w:val="00D46A94"/>
    <w:rsid w:val="00D9424A"/>
    <w:rsid w:val="00DC47DF"/>
    <w:rsid w:val="00DD3C7A"/>
    <w:rsid w:val="00E81D3E"/>
    <w:rsid w:val="00EB2073"/>
    <w:rsid w:val="00ED525B"/>
    <w:rsid w:val="00EF0BB7"/>
    <w:rsid w:val="00F573E1"/>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9"/>
    <o:shapelayout v:ext="edit">
      <o:idmap v:ext="edit" data="1"/>
    </o:shapelayout>
  </w:shapeDefaults>
  <w:decimalSymbol w:val="."/>
  <w:listSeparator w:val=","/>
  <w14:docId w14:val="1D01A153"/>
  <w15:docId w15:val="{F96DB419-7E90-4F27-8DCE-0B058845A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CE8CE-23EF-4F2C-8F80-8C7A8C494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0</TotalTime>
  <Pages>9</Pages>
  <Words>3136</Words>
  <Characters>17095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keywords>C_Unrestricted</cp:keywords>
  <cp:lastModifiedBy>Campbell, Kylie K</cp:lastModifiedBy>
  <cp:revision>2</cp:revision>
  <dcterms:created xsi:type="dcterms:W3CDTF">2017-05-17T22:53:00Z</dcterms:created>
  <dcterms:modified xsi:type="dcterms:W3CDTF">2017-05-17T22:53:00Z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AdHocReviewCycleID">
    <vt:i4>1712935110</vt:i4>
  </property>
  <property fmtid="{D5CDD505-2E9C-101B-9397-08002B2CF9AE}" pid="4" name="_NewReviewCycle">
    <vt:lpwstr/>
  </property>
  <property fmtid="{D5CDD505-2E9C-101B-9397-08002B2CF9AE}" pid="5" name="_EmailSubject">
    <vt:lpwstr>policies (number 2) for website</vt:lpwstr>
  </property>
  <property fmtid="{D5CDD505-2E9C-101B-9397-08002B2CF9AE}" pid="6" name="_AuthorEmail">
    <vt:lpwstr>kirsty.white@siemens.com</vt:lpwstr>
  </property>
  <property fmtid="{D5CDD505-2E9C-101B-9397-08002B2CF9AE}" pid="7" name="_AuthorEmailDisplayName">
    <vt:lpwstr>White, Kirsty</vt:lpwstr>
  </property>
  <property fmtid="{D5CDD505-2E9C-101B-9397-08002B2CF9AE}" pid="8" name="_ReviewingToolsShownOnce">
    <vt:lpwstr/>
  </property>
</Properties>
</file>