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4658" w:rsidRDefault="005A4658" w:rsidP="00206A69">
      <w:pPr>
        <w:pStyle w:val="Heading1"/>
        <w:jc w:val="left"/>
      </w:pPr>
    </w:p>
    <w:p w:rsidR="00206A69" w:rsidRPr="00206A69" w:rsidRDefault="00B23CC5" w:rsidP="00206A69">
      <w:pPr>
        <w:pStyle w:val="Heading1"/>
        <w:jc w:val="left"/>
      </w:pPr>
      <w:r>
        <w:t xml:space="preserve">On Site Supervision of Students </w:t>
      </w:r>
      <w:r w:rsidR="00206A69" w:rsidRPr="00206A69">
        <w:t>Policy</w:t>
      </w:r>
    </w:p>
    <w:p w:rsidR="00206A69" w:rsidRDefault="00206A69" w:rsidP="00206A69">
      <w:pPr>
        <w:keepNext/>
        <w:keepLines/>
        <w:spacing w:before="240" w:after="240" w:line="240" w:lineRule="auto"/>
        <w:outlineLvl w:val="0"/>
        <w:rPr>
          <w:rFonts w:eastAsia="Times New Roman"/>
          <w:b/>
          <w:bCs/>
          <w:sz w:val="28"/>
          <w:szCs w:val="28"/>
          <w:lang w:val="en-AU" w:eastAsia="en-AU"/>
        </w:rPr>
      </w:pPr>
    </w:p>
    <w:p w:rsidR="00206A69" w:rsidRDefault="00206A69" w:rsidP="00206A69">
      <w:pPr>
        <w:keepNext/>
        <w:keepLines/>
        <w:spacing w:before="240" w:after="240" w:line="240" w:lineRule="auto"/>
        <w:outlineLvl w:val="0"/>
        <w:rPr>
          <w:rFonts w:eastAsia="Times New Roman"/>
          <w:b/>
          <w:bCs/>
          <w:sz w:val="28"/>
          <w:szCs w:val="28"/>
          <w:lang w:val="en-AU" w:eastAsia="en-AU"/>
        </w:rPr>
      </w:pPr>
      <w:r w:rsidRPr="00206A69">
        <w:rPr>
          <w:rFonts w:eastAsia="Times New Roman"/>
          <w:b/>
          <w:bCs/>
          <w:sz w:val="28"/>
          <w:szCs w:val="28"/>
          <w:lang w:val="en-AU" w:eastAsia="en-AU"/>
        </w:rPr>
        <w:t>Rationale</w:t>
      </w:r>
    </w:p>
    <w:p w:rsidR="007925B6" w:rsidRPr="007925B6" w:rsidRDefault="007925B6" w:rsidP="004F24BA">
      <w:pPr>
        <w:spacing w:before="0" w:after="0" w:line="240" w:lineRule="auto"/>
        <w:jc w:val="both"/>
        <w:rPr>
          <w:rFonts w:eastAsia="Times New Roman" w:cs="Arial"/>
          <w:sz w:val="24"/>
          <w:lang w:val="en-AU"/>
        </w:rPr>
      </w:pPr>
      <w:r w:rsidRPr="007925B6">
        <w:rPr>
          <w:rFonts w:eastAsia="Times New Roman" w:cs="Arial"/>
          <w:sz w:val="24"/>
          <w:lang w:val="en-AU"/>
        </w:rPr>
        <w:t>The school has a duty of care to ensure medication is correctly administered to students when required.</w:t>
      </w:r>
    </w:p>
    <w:p w:rsidR="00B548B7" w:rsidRPr="00B548B7" w:rsidRDefault="00B548B7" w:rsidP="004F24BA">
      <w:pPr>
        <w:spacing w:before="0" w:after="0" w:line="240" w:lineRule="auto"/>
        <w:ind w:left="-72"/>
        <w:jc w:val="both"/>
        <w:rPr>
          <w:rFonts w:eastAsia="Times New Roman" w:cs="Arial"/>
          <w:sz w:val="24"/>
          <w:szCs w:val="20"/>
        </w:rPr>
      </w:pPr>
    </w:p>
    <w:p w:rsidR="00B548B7" w:rsidRPr="00B548B7" w:rsidRDefault="004F24BA" w:rsidP="00B548B7">
      <w:pPr>
        <w:spacing w:before="0" w:after="0" w:line="240" w:lineRule="auto"/>
        <w:ind w:left="-72"/>
        <w:jc w:val="both"/>
        <w:rPr>
          <w:rFonts w:eastAsia="Times New Roman" w:cs="Arial"/>
          <w:sz w:val="24"/>
          <w:szCs w:val="20"/>
        </w:rPr>
      </w:pPr>
      <w:r>
        <w:rPr>
          <w:rFonts w:eastAsia="Times New Roman" w:cs="Arial"/>
          <w:sz w:val="24"/>
          <w:szCs w:val="20"/>
        </w:rPr>
        <w:t>Medical management</w:t>
      </w:r>
      <w:r w:rsidR="00B548B7" w:rsidRPr="00B548B7">
        <w:rPr>
          <w:rFonts w:eastAsia="Times New Roman" w:cs="Arial"/>
          <w:sz w:val="24"/>
          <w:szCs w:val="20"/>
        </w:rPr>
        <w:t>:</w:t>
      </w:r>
    </w:p>
    <w:p w:rsidR="004F24BA" w:rsidRPr="004F24BA" w:rsidRDefault="004F24BA" w:rsidP="004F24BA">
      <w:pPr>
        <w:numPr>
          <w:ilvl w:val="0"/>
          <w:numId w:val="5"/>
        </w:numPr>
        <w:spacing w:before="0" w:after="0" w:line="240" w:lineRule="auto"/>
        <w:jc w:val="both"/>
        <w:rPr>
          <w:rFonts w:cs="Arial"/>
          <w:sz w:val="24"/>
        </w:rPr>
      </w:pPr>
      <w:r>
        <w:rPr>
          <w:rFonts w:cs="Arial"/>
          <w:sz w:val="24"/>
        </w:rPr>
        <w:t>E</w:t>
      </w:r>
      <w:r w:rsidRPr="004F24BA">
        <w:rPr>
          <w:rFonts w:cs="Arial"/>
          <w:sz w:val="24"/>
        </w:rPr>
        <w:t>nsure</w:t>
      </w:r>
      <w:r>
        <w:rPr>
          <w:rFonts w:cs="Arial"/>
          <w:sz w:val="24"/>
        </w:rPr>
        <w:t>s</w:t>
      </w:r>
      <w:r w:rsidRPr="004F24BA">
        <w:rPr>
          <w:rFonts w:cs="Arial"/>
          <w:sz w:val="24"/>
        </w:rPr>
        <w:t xml:space="preserve"> that the administration of medication both prescription and non-prescription is in accordance with DET policy and the requireme</w:t>
      </w:r>
      <w:r>
        <w:rPr>
          <w:rFonts w:cs="Arial"/>
          <w:sz w:val="24"/>
        </w:rPr>
        <w:t>nts of each individual student</w:t>
      </w:r>
    </w:p>
    <w:p w:rsidR="004F24BA" w:rsidRPr="004F24BA" w:rsidRDefault="004F24BA" w:rsidP="004F24BA">
      <w:pPr>
        <w:numPr>
          <w:ilvl w:val="0"/>
          <w:numId w:val="5"/>
        </w:numPr>
        <w:spacing w:before="0" w:after="0" w:line="240" w:lineRule="auto"/>
        <w:jc w:val="both"/>
        <w:rPr>
          <w:rFonts w:cs="Arial"/>
          <w:sz w:val="24"/>
        </w:rPr>
      </w:pPr>
      <w:r>
        <w:rPr>
          <w:rFonts w:cs="Arial"/>
          <w:sz w:val="24"/>
        </w:rPr>
        <w:t>E</w:t>
      </w:r>
      <w:r w:rsidRPr="004F24BA">
        <w:rPr>
          <w:rFonts w:cs="Arial"/>
          <w:sz w:val="24"/>
        </w:rPr>
        <w:t>nsure</w:t>
      </w:r>
      <w:r>
        <w:rPr>
          <w:rFonts w:cs="Arial"/>
          <w:sz w:val="24"/>
        </w:rPr>
        <w:t>s</w:t>
      </w:r>
      <w:r w:rsidRPr="004F24BA">
        <w:rPr>
          <w:rFonts w:cs="Arial"/>
          <w:sz w:val="24"/>
        </w:rPr>
        <w:t xml:space="preserve"> that all medication is st</w:t>
      </w:r>
      <w:r>
        <w:rPr>
          <w:rFonts w:cs="Arial"/>
          <w:sz w:val="24"/>
        </w:rPr>
        <w:t>ored and administered correctly</w:t>
      </w:r>
    </w:p>
    <w:p w:rsidR="004F24BA" w:rsidRPr="004F24BA" w:rsidRDefault="004F24BA" w:rsidP="004F24BA">
      <w:pPr>
        <w:numPr>
          <w:ilvl w:val="0"/>
          <w:numId w:val="5"/>
        </w:numPr>
        <w:spacing w:before="0" w:after="0" w:line="240" w:lineRule="auto"/>
        <w:jc w:val="both"/>
        <w:rPr>
          <w:rFonts w:cs="Arial"/>
          <w:sz w:val="24"/>
        </w:rPr>
      </w:pPr>
      <w:r>
        <w:rPr>
          <w:rFonts w:cs="Arial"/>
          <w:sz w:val="24"/>
        </w:rPr>
        <w:t>E</w:t>
      </w:r>
      <w:r w:rsidRPr="004F24BA">
        <w:rPr>
          <w:rFonts w:cs="Arial"/>
          <w:sz w:val="24"/>
        </w:rPr>
        <w:t>nsure</w:t>
      </w:r>
      <w:r>
        <w:rPr>
          <w:rFonts w:cs="Arial"/>
          <w:sz w:val="24"/>
        </w:rPr>
        <w:t>s</w:t>
      </w:r>
      <w:r w:rsidRPr="004F24BA">
        <w:rPr>
          <w:rFonts w:cs="Arial"/>
          <w:sz w:val="24"/>
        </w:rPr>
        <w:t xml:space="preserve"> that all parents are aware of the school’s medication procedures and that these are communicated to the school community.</w:t>
      </w:r>
    </w:p>
    <w:p w:rsidR="00D9424A" w:rsidRPr="001638EB" w:rsidRDefault="00D9424A" w:rsidP="001638EB">
      <w:pPr>
        <w:pStyle w:val="ListNumber"/>
        <w:numPr>
          <w:ilvl w:val="0"/>
          <w:numId w:val="0"/>
        </w:numPr>
        <w:jc w:val="both"/>
      </w:pPr>
    </w:p>
    <w:p w:rsidR="00206A69" w:rsidRDefault="00206A69" w:rsidP="004F24BA">
      <w:pPr>
        <w:pStyle w:val="Heading3"/>
        <w:numPr>
          <w:ilvl w:val="0"/>
          <w:numId w:val="2"/>
        </w:numPr>
        <w:rPr>
          <w:sz w:val="28"/>
        </w:rPr>
      </w:pPr>
      <w:r w:rsidRPr="00C755F3">
        <w:rPr>
          <w:sz w:val="28"/>
        </w:rPr>
        <w:t>Guidelines</w:t>
      </w:r>
    </w:p>
    <w:p w:rsidR="004F24BA" w:rsidRPr="004F24BA" w:rsidRDefault="00B548B7" w:rsidP="004F24BA">
      <w:pPr>
        <w:numPr>
          <w:ilvl w:val="1"/>
          <w:numId w:val="6"/>
        </w:numPr>
        <w:tabs>
          <w:tab w:val="clear" w:pos="360"/>
          <w:tab w:val="num" w:pos="567"/>
        </w:tabs>
        <w:spacing w:before="0" w:after="0" w:line="240" w:lineRule="auto"/>
        <w:ind w:left="567" w:hanging="567"/>
        <w:jc w:val="both"/>
        <w:rPr>
          <w:rFonts w:cs="Arial"/>
          <w:sz w:val="24"/>
        </w:rPr>
      </w:pPr>
      <w:r w:rsidRPr="004F24BA">
        <w:rPr>
          <w:rFonts w:cs="Arial"/>
          <w:sz w:val="24"/>
        </w:rPr>
        <w:t>An understanding of the effects of Science in our community, on our environment, and      our lives</w:t>
      </w:r>
      <w:r w:rsidR="004F24BA" w:rsidRPr="004F24BA">
        <w:rPr>
          <w:rFonts w:eastAsia="Times New Roman" w:cs="Arial"/>
          <w:sz w:val="24"/>
          <w:lang w:val="en-AU"/>
        </w:rPr>
        <w:t xml:space="preserve"> All teachers have a duty of care to administer medication or assist students with the</w:t>
      </w:r>
      <w:r w:rsidR="004F24BA">
        <w:rPr>
          <w:rFonts w:eastAsia="Times New Roman" w:cs="Arial"/>
          <w:sz w:val="24"/>
          <w:lang w:val="en-AU"/>
        </w:rPr>
        <w:t>ir medication where appropriate</w:t>
      </w:r>
    </w:p>
    <w:p w:rsidR="004F24BA" w:rsidRPr="004F24BA" w:rsidRDefault="004F24BA" w:rsidP="004F24BA">
      <w:pPr>
        <w:numPr>
          <w:ilvl w:val="1"/>
          <w:numId w:val="6"/>
        </w:numPr>
        <w:tabs>
          <w:tab w:val="clear" w:pos="360"/>
          <w:tab w:val="num" w:pos="567"/>
        </w:tabs>
        <w:spacing w:before="0" w:after="0" w:line="240" w:lineRule="auto"/>
        <w:ind w:left="567" w:hanging="567"/>
        <w:jc w:val="both"/>
        <w:rPr>
          <w:rFonts w:cs="Arial"/>
          <w:sz w:val="24"/>
        </w:rPr>
      </w:pPr>
      <w:r w:rsidRPr="004F24BA">
        <w:rPr>
          <w:rFonts w:eastAsia="Times New Roman" w:cs="Arial"/>
          <w:sz w:val="24"/>
          <w:lang w:val="en-AU"/>
        </w:rPr>
        <w:t>Student privacy and confidentiality must be protected to avoid any stigmatisat</w:t>
      </w:r>
      <w:r>
        <w:rPr>
          <w:rFonts w:eastAsia="Times New Roman" w:cs="Arial"/>
          <w:sz w:val="24"/>
          <w:lang w:val="en-AU"/>
        </w:rPr>
        <w:t>ion</w:t>
      </w:r>
    </w:p>
    <w:p w:rsidR="00B548B7" w:rsidRPr="004F24BA" w:rsidRDefault="004F24BA" w:rsidP="004F24BA">
      <w:pPr>
        <w:numPr>
          <w:ilvl w:val="1"/>
          <w:numId w:val="6"/>
        </w:numPr>
        <w:tabs>
          <w:tab w:val="clear" w:pos="360"/>
          <w:tab w:val="num" w:pos="567"/>
        </w:tabs>
        <w:spacing w:before="0" w:after="0" w:line="240" w:lineRule="auto"/>
        <w:ind w:left="567" w:hanging="567"/>
        <w:jc w:val="both"/>
        <w:rPr>
          <w:rFonts w:cs="Arial"/>
          <w:sz w:val="24"/>
        </w:rPr>
      </w:pPr>
      <w:r w:rsidRPr="004F24BA">
        <w:rPr>
          <w:rFonts w:eastAsia="Times New Roman" w:cs="Arial"/>
          <w:sz w:val="24"/>
          <w:lang w:val="en-AU"/>
        </w:rPr>
        <w:t>Parents/carers will be asked to consider whether they can administer medication outside the school day, such as before and after school and before bed rather than at school.</w:t>
      </w:r>
    </w:p>
    <w:p w:rsidR="00B548B7" w:rsidRPr="00B548B7" w:rsidRDefault="00B548B7" w:rsidP="00B548B7">
      <w:pPr>
        <w:pStyle w:val="BodyText"/>
        <w:ind w:left="567" w:hanging="567"/>
        <w:jc w:val="both"/>
        <w:rPr>
          <w:rFonts w:cs="Arial"/>
          <w:szCs w:val="28"/>
        </w:rPr>
      </w:pPr>
    </w:p>
    <w:p w:rsidR="00B548B7" w:rsidRDefault="00206A69" w:rsidP="004F24BA">
      <w:pPr>
        <w:pStyle w:val="Heading3"/>
        <w:numPr>
          <w:ilvl w:val="0"/>
          <w:numId w:val="2"/>
        </w:numPr>
        <w:rPr>
          <w:sz w:val="28"/>
        </w:rPr>
      </w:pPr>
      <w:r w:rsidRPr="00C755F3">
        <w:rPr>
          <w:sz w:val="28"/>
        </w:rPr>
        <w:t>Implementation</w:t>
      </w:r>
    </w:p>
    <w:p w:rsidR="0032694B" w:rsidRDefault="00F77999" w:rsidP="0032694B">
      <w:pPr>
        <w:pStyle w:val="ListParagraph"/>
        <w:numPr>
          <w:ilvl w:val="1"/>
          <w:numId w:val="25"/>
        </w:numPr>
        <w:spacing w:before="0" w:after="0" w:line="240" w:lineRule="auto"/>
        <w:ind w:left="567" w:hanging="567"/>
        <w:jc w:val="both"/>
        <w:rPr>
          <w:rFonts w:eastAsia="Times New Roman" w:cs="Arial"/>
          <w:sz w:val="24"/>
          <w:lang w:val="en-AU"/>
        </w:rPr>
      </w:pPr>
      <w:r w:rsidRPr="0032694B">
        <w:rPr>
          <w:rFonts w:eastAsia="Times New Roman" w:cs="Arial"/>
          <w:sz w:val="24"/>
          <w:lang w:val="en-AU"/>
        </w:rPr>
        <w:t>All parent/carer requests for the school to administer medication to their child must be made in writing on the School’s Medical Authority Form. The form may also be completed by the student’s medical/health practitioner to ensure that the medication is warranted. However if this advice cannot be provided</w:t>
      </w:r>
      <w:r w:rsidR="0032694B" w:rsidRPr="0032694B">
        <w:rPr>
          <w:rFonts w:eastAsia="Times New Roman" w:cs="Arial"/>
          <w:sz w:val="24"/>
          <w:lang w:val="en-AU"/>
        </w:rPr>
        <w:t xml:space="preserve">, </w:t>
      </w:r>
      <w:r w:rsidRPr="0032694B">
        <w:rPr>
          <w:rFonts w:eastAsia="Times New Roman" w:cs="Arial"/>
          <w:sz w:val="24"/>
          <w:lang w:val="en-AU"/>
        </w:rPr>
        <w:t xml:space="preserve"> the Principal may agree that the form can be</w:t>
      </w:r>
      <w:r w:rsidR="0032694B" w:rsidRPr="0032694B">
        <w:rPr>
          <w:rFonts w:eastAsia="Times New Roman" w:cs="Arial"/>
          <w:sz w:val="24"/>
          <w:lang w:val="en-AU"/>
        </w:rPr>
        <w:t xml:space="preserve"> completed by parents/guardians</w:t>
      </w:r>
    </w:p>
    <w:p w:rsidR="0032694B" w:rsidRDefault="00F77999" w:rsidP="0032694B">
      <w:pPr>
        <w:pStyle w:val="ListParagraph"/>
        <w:numPr>
          <w:ilvl w:val="1"/>
          <w:numId w:val="25"/>
        </w:numPr>
        <w:spacing w:before="0" w:after="0" w:line="240" w:lineRule="auto"/>
        <w:ind w:left="567" w:hanging="567"/>
        <w:jc w:val="both"/>
        <w:rPr>
          <w:rFonts w:eastAsia="Times New Roman" w:cs="Arial"/>
          <w:sz w:val="24"/>
          <w:lang w:val="en-AU"/>
        </w:rPr>
      </w:pPr>
      <w:r w:rsidRPr="0032694B">
        <w:rPr>
          <w:rFonts w:eastAsia="Times New Roman" w:cs="Arial"/>
          <w:sz w:val="24"/>
          <w:lang w:val="en-AU"/>
        </w:rPr>
        <w:t>Medication to treat asthma or anaphylaxis does not need to be accompanied by the Medication Authority Form as it is cover</w:t>
      </w:r>
      <w:r w:rsidR="0032694B" w:rsidRPr="0032694B">
        <w:rPr>
          <w:rFonts w:eastAsia="Times New Roman" w:cs="Arial"/>
          <w:sz w:val="24"/>
          <w:lang w:val="en-AU"/>
        </w:rPr>
        <w:t>ed in the student’s health plan</w:t>
      </w:r>
    </w:p>
    <w:p w:rsidR="00F77999" w:rsidRPr="0032694B" w:rsidRDefault="00F77999" w:rsidP="0032694B">
      <w:pPr>
        <w:pStyle w:val="ListParagraph"/>
        <w:numPr>
          <w:ilvl w:val="1"/>
          <w:numId w:val="25"/>
        </w:numPr>
        <w:spacing w:before="0" w:after="0" w:line="240" w:lineRule="auto"/>
        <w:ind w:left="567" w:hanging="567"/>
        <w:jc w:val="both"/>
        <w:rPr>
          <w:rFonts w:eastAsia="Times New Roman" w:cs="Arial"/>
          <w:sz w:val="24"/>
          <w:lang w:val="en-AU"/>
        </w:rPr>
      </w:pPr>
      <w:r w:rsidRPr="0032694B">
        <w:rPr>
          <w:rFonts w:eastAsia="Times New Roman" w:cs="Arial"/>
          <w:b/>
          <w:sz w:val="24"/>
          <w:lang w:val="en-AU"/>
        </w:rPr>
        <w:t>All medication to be administered at school must be accompanied by:</w:t>
      </w:r>
    </w:p>
    <w:p w:rsidR="00F77999" w:rsidRPr="00F77999" w:rsidRDefault="00F77999" w:rsidP="0032694B">
      <w:pPr>
        <w:numPr>
          <w:ilvl w:val="0"/>
          <w:numId w:val="24"/>
        </w:numPr>
        <w:spacing w:before="0" w:after="0" w:line="240" w:lineRule="auto"/>
        <w:jc w:val="both"/>
        <w:rPr>
          <w:rFonts w:eastAsia="Times New Roman" w:cs="Arial"/>
          <w:sz w:val="24"/>
          <w:lang w:val="en-AU"/>
        </w:rPr>
      </w:pPr>
      <w:r w:rsidRPr="00F77999">
        <w:rPr>
          <w:rFonts w:eastAsia="Times New Roman" w:cs="Arial"/>
          <w:sz w:val="24"/>
          <w:lang w:val="en-AU"/>
        </w:rPr>
        <w:t>Written advice providing directions for appropriate storage and administration.</w:t>
      </w:r>
    </w:p>
    <w:p w:rsidR="00F77999" w:rsidRPr="00F77999" w:rsidRDefault="00F77999" w:rsidP="0032694B">
      <w:pPr>
        <w:numPr>
          <w:ilvl w:val="0"/>
          <w:numId w:val="24"/>
        </w:numPr>
        <w:spacing w:before="0" w:after="0" w:line="240" w:lineRule="auto"/>
        <w:jc w:val="both"/>
        <w:rPr>
          <w:rFonts w:eastAsia="Times New Roman" w:cs="Arial"/>
          <w:sz w:val="24"/>
          <w:lang w:val="en-AU"/>
        </w:rPr>
      </w:pPr>
      <w:r w:rsidRPr="00F77999">
        <w:rPr>
          <w:rFonts w:eastAsia="Times New Roman" w:cs="Arial"/>
          <w:sz w:val="24"/>
          <w:lang w:val="en-AU"/>
        </w:rPr>
        <w:t>In the original container or bottle clearly labelled with the name of the student, dosage and time to be administered.</w:t>
      </w:r>
    </w:p>
    <w:p w:rsidR="00F77999" w:rsidRPr="00F77999" w:rsidRDefault="00F77999" w:rsidP="0032694B">
      <w:pPr>
        <w:numPr>
          <w:ilvl w:val="0"/>
          <w:numId w:val="24"/>
        </w:numPr>
        <w:spacing w:before="0" w:after="0" w:line="240" w:lineRule="auto"/>
        <w:jc w:val="both"/>
        <w:rPr>
          <w:rFonts w:eastAsia="Times New Roman" w:cs="Arial"/>
          <w:sz w:val="24"/>
          <w:lang w:val="en-AU"/>
        </w:rPr>
      </w:pPr>
      <w:r w:rsidRPr="00F77999">
        <w:rPr>
          <w:rFonts w:eastAsia="Times New Roman" w:cs="Arial"/>
          <w:sz w:val="24"/>
          <w:lang w:val="en-AU"/>
        </w:rPr>
        <w:t>Within its expiry date</w:t>
      </w:r>
    </w:p>
    <w:p w:rsidR="00F77999" w:rsidRPr="0032694B" w:rsidRDefault="00F77999" w:rsidP="0032694B">
      <w:pPr>
        <w:pStyle w:val="ListParagraph"/>
        <w:numPr>
          <w:ilvl w:val="1"/>
          <w:numId w:val="25"/>
        </w:numPr>
        <w:spacing w:before="0" w:after="0" w:line="240" w:lineRule="auto"/>
        <w:ind w:left="567" w:hanging="567"/>
        <w:jc w:val="both"/>
        <w:rPr>
          <w:rFonts w:eastAsia="Times New Roman" w:cs="Arial"/>
          <w:sz w:val="24"/>
          <w:lang w:val="en-AU"/>
        </w:rPr>
      </w:pPr>
      <w:r w:rsidRPr="0032694B">
        <w:rPr>
          <w:rFonts w:eastAsia="Times New Roman" w:cs="Arial"/>
          <w:b/>
          <w:sz w:val="24"/>
          <w:lang w:val="en-AU"/>
        </w:rPr>
        <w:t>In storing medication the school will ensure:</w:t>
      </w:r>
    </w:p>
    <w:p w:rsidR="00F77999" w:rsidRPr="00F77999" w:rsidRDefault="00F77999" w:rsidP="00F77999">
      <w:pPr>
        <w:numPr>
          <w:ilvl w:val="0"/>
          <w:numId w:val="18"/>
        </w:numPr>
        <w:spacing w:before="0" w:after="0" w:line="240" w:lineRule="auto"/>
        <w:jc w:val="both"/>
        <w:rPr>
          <w:rFonts w:eastAsia="Times New Roman" w:cs="Arial"/>
          <w:sz w:val="24"/>
          <w:lang w:val="en-AU"/>
        </w:rPr>
      </w:pPr>
      <w:r w:rsidRPr="00F77999">
        <w:rPr>
          <w:rFonts w:eastAsia="Times New Roman" w:cs="Arial"/>
          <w:sz w:val="24"/>
          <w:lang w:val="en-AU"/>
        </w:rPr>
        <w:t>Medication is stored for the period of time specified in the written instructions received</w:t>
      </w:r>
    </w:p>
    <w:p w:rsidR="00F77999" w:rsidRPr="00F77999" w:rsidRDefault="00F77999" w:rsidP="00F77999">
      <w:pPr>
        <w:numPr>
          <w:ilvl w:val="0"/>
          <w:numId w:val="18"/>
        </w:numPr>
        <w:spacing w:before="0" w:after="0" w:line="240" w:lineRule="auto"/>
        <w:jc w:val="both"/>
        <w:rPr>
          <w:rFonts w:eastAsia="Times New Roman" w:cs="Arial"/>
          <w:sz w:val="24"/>
          <w:lang w:val="en-AU"/>
        </w:rPr>
      </w:pPr>
      <w:r w:rsidRPr="00F77999">
        <w:rPr>
          <w:rFonts w:eastAsia="Times New Roman" w:cs="Arial"/>
          <w:sz w:val="24"/>
          <w:lang w:val="en-AU"/>
        </w:rPr>
        <w:t>The quantity of medication provided does not exceed a week’s supply, except in long-term continuous care arrangements</w:t>
      </w:r>
    </w:p>
    <w:p w:rsidR="00F77999" w:rsidRPr="00F77999" w:rsidRDefault="00F77999" w:rsidP="00F77999">
      <w:pPr>
        <w:numPr>
          <w:ilvl w:val="0"/>
          <w:numId w:val="18"/>
        </w:numPr>
        <w:spacing w:before="0" w:after="0" w:line="240" w:lineRule="auto"/>
        <w:jc w:val="both"/>
        <w:rPr>
          <w:rFonts w:eastAsia="Times New Roman" w:cs="Arial"/>
          <w:sz w:val="24"/>
          <w:lang w:val="en-AU"/>
        </w:rPr>
      </w:pPr>
      <w:r w:rsidRPr="00F77999">
        <w:rPr>
          <w:rFonts w:eastAsia="Times New Roman" w:cs="Arial"/>
          <w:sz w:val="24"/>
          <w:lang w:val="en-AU"/>
        </w:rPr>
        <w:t>The medication is stored according to written instructions, particularly in relation to temperature</w:t>
      </w:r>
    </w:p>
    <w:p w:rsidR="00F77999" w:rsidRPr="00F77999" w:rsidRDefault="00F77999" w:rsidP="00F77999">
      <w:pPr>
        <w:numPr>
          <w:ilvl w:val="0"/>
          <w:numId w:val="18"/>
        </w:numPr>
        <w:spacing w:before="0" w:after="0" w:line="240" w:lineRule="auto"/>
        <w:jc w:val="both"/>
        <w:rPr>
          <w:rFonts w:eastAsia="Times New Roman" w:cs="Arial"/>
          <w:sz w:val="24"/>
          <w:lang w:val="en-AU"/>
        </w:rPr>
      </w:pPr>
      <w:r w:rsidRPr="00F77999">
        <w:rPr>
          <w:rFonts w:eastAsia="Times New Roman" w:cs="Arial"/>
          <w:sz w:val="24"/>
          <w:lang w:val="en-AU"/>
        </w:rPr>
        <w:t>The medication is stored securely to minimise risk to others</w:t>
      </w:r>
    </w:p>
    <w:p w:rsidR="00F77999" w:rsidRPr="00F77999" w:rsidRDefault="00F77999" w:rsidP="00F77999">
      <w:pPr>
        <w:numPr>
          <w:ilvl w:val="0"/>
          <w:numId w:val="18"/>
        </w:numPr>
        <w:spacing w:before="0" w:after="0" w:line="240" w:lineRule="auto"/>
        <w:jc w:val="both"/>
        <w:rPr>
          <w:rFonts w:eastAsia="Times New Roman" w:cs="Arial"/>
          <w:sz w:val="24"/>
          <w:lang w:val="en-AU"/>
        </w:rPr>
      </w:pPr>
      <w:r w:rsidRPr="00F77999">
        <w:rPr>
          <w:rFonts w:eastAsia="Times New Roman" w:cs="Arial"/>
          <w:sz w:val="24"/>
          <w:lang w:val="en-AU"/>
        </w:rPr>
        <w:lastRenderedPageBreak/>
        <w:t>The medication is in a place only accessibly by staff who are responsible for administering the medication</w:t>
      </w:r>
    </w:p>
    <w:p w:rsidR="00F77999" w:rsidRPr="00F77999" w:rsidRDefault="00F77999" w:rsidP="00F77999">
      <w:pPr>
        <w:numPr>
          <w:ilvl w:val="0"/>
          <w:numId w:val="18"/>
        </w:numPr>
        <w:spacing w:before="0" w:after="0" w:line="240" w:lineRule="auto"/>
        <w:jc w:val="both"/>
        <w:rPr>
          <w:rFonts w:eastAsia="Times New Roman" w:cs="Arial"/>
          <w:sz w:val="24"/>
          <w:lang w:val="en-AU"/>
        </w:rPr>
      </w:pPr>
      <w:r w:rsidRPr="00F77999">
        <w:rPr>
          <w:rFonts w:eastAsia="Times New Roman" w:cs="Arial"/>
          <w:sz w:val="24"/>
          <w:lang w:val="en-AU"/>
        </w:rPr>
        <w:t>The medication is stored away from the classroom</w:t>
      </w:r>
    </w:p>
    <w:p w:rsidR="00F77999" w:rsidRPr="00F77999" w:rsidRDefault="00F77999" w:rsidP="00F77999">
      <w:pPr>
        <w:numPr>
          <w:ilvl w:val="0"/>
          <w:numId w:val="18"/>
        </w:numPr>
        <w:spacing w:before="0" w:after="0" w:line="240" w:lineRule="auto"/>
        <w:jc w:val="both"/>
        <w:rPr>
          <w:rFonts w:eastAsia="Times New Roman" w:cs="Arial"/>
          <w:sz w:val="24"/>
          <w:lang w:val="en-AU"/>
        </w:rPr>
      </w:pPr>
      <w:r w:rsidRPr="00F77999">
        <w:rPr>
          <w:rFonts w:eastAsia="Times New Roman" w:cs="Arial"/>
          <w:sz w:val="24"/>
          <w:lang w:val="en-AU"/>
        </w:rPr>
        <w:t>The medication is stored separate from the first aid kit</w:t>
      </w:r>
    </w:p>
    <w:p w:rsidR="0032694B" w:rsidRPr="0032694B" w:rsidRDefault="00F77999" w:rsidP="0032694B">
      <w:pPr>
        <w:pStyle w:val="ListParagraph"/>
        <w:numPr>
          <w:ilvl w:val="1"/>
          <w:numId w:val="25"/>
        </w:numPr>
        <w:spacing w:before="0" w:after="0" w:line="240" w:lineRule="auto"/>
        <w:ind w:left="567" w:hanging="567"/>
        <w:jc w:val="both"/>
        <w:rPr>
          <w:rFonts w:eastAsia="Times New Roman" w:cs="Arial"/>
          <w:color w:val="FF0000"/>
          <w:sz w:val="24"/>
          <w:lang w:val="en-AU"/>
        </w:rPr>
      </w:pPr>
      <w:r w:rsidRPr="0032694B">
        <w:rPr>
          <w:rFonts w:eastAsia="Times New Roman" w:cs="Arial"/>
          <w:sz w:val="24"/>
          <w:lang w:val="en-AU"/>
        </w:rPr>
        <w:t>The original Medication Authority Form will be placed in the school’s Medication Register and the class teacher will be informed</w:t>
      </w:r>
    </w:p>
    <w:p w:rsidR="0032694B" w:rsidRPr="0032694B" w:rsidRDefault="00F77999" w:rsidP="0032694B">
      <w:pPr>
        <w:pStyle w:val="ListParagraph"/>
        <w:numPr>
          <w:ilvl w:val="1"/>
          <w:numId w:val="25"/>
        </w:numPr>
        <w:spacing w:before="0" w:after="0" w:line="240" w:lineRule="auto"/>
        <w:ind w:left="567" w:hanging="567"/>
        <w:jc w:val="both"/>
        <w:rPr>
          <w:rFonts w:eastAsia="Times New Roman" w:cs="Arial"/>
          <w:color w:val="FF0000"/>
          <w:sz w:val="24"/>
          <w:lang w:val="en-AU"/>
        </w:rPr>
      </w:pPr>
      <w:r w:rsidRPr="0032694B">
        <w:rPr>
          <w:rFonts w:eastAsia="Times New Roman" w:cs="Arial"/>
          <w:sz w:val="24"/>
          <w:lang w:val="en-AU"/>
        </w:rPr>
        <w:t>It is the parent/carer’s responsibility to deliver and collect their child’s medication from the school’s office. The delivery and collection of medication must be done in consultation with a designated member of staff</w:t>
      </w:r>
    </w:p>
    <w:p w:rsidR="0032694B" w:rsidRPr="0032694B" w:rsidRDefault="00F77999" w:rsidP="0032694B">
      <w:pPr>
        <w:pStyle w:val="ListParagraph"/>
        <w:numPr>
          <w:ilvl w:val="1"/>
          <w:numId w:val="25"/>
        </w:numPr>
        <w:spacing w:before="0" w:after="0" w:line="240" w:lineRule="auto"/>
        <w:ind w:left="567" w:hanging="567"/>
        <w:jc w:val="both"/>
        <w:rPr>
          <w:rFonts w:eastAsia="Times New Roman" w:cs="Arial"/>
          <w:color w:val="FF0000"/>
          <w:sz w:val="24"/>
          <w:lang w:val="en-AU"/>
        </w:rPr>
      </w:pPr>
      <w:r w:rsidRPr="0032694B">
        <w:rPr>
          <w:rFonts w:eastAsia="Times New Roman" w:cs="Arial"/>
          <w:b/>
          <w:sz w:val="24"/>
          <w:lang w:val="en-AU"/>
        </w:rPr>
        <w:t>Staff will contact parents before administering medication if uncertain of the administrative procedures</w:t>
      </w:r>
    </w:p>
    <w:p w:rsidR="00F77999" w:rsidRPr="0032694B" w:rsidRDefault="00F77999" w:rsidP="0032694B">
      <w:pPr>
        <w:pStyle w:val="ListParagraph"/>
        <w:numPr>
          <w:ilvl w:val="1"/>
          <w:numId w:val="25"/>
        </w:numPr>
        <w:spacing w:before="0" w:after="0" w:line="240" w:lineRule="auto"/>
        <w:ind w:left="567" w:hanging="567"/>
        <w:jc w:val="both"/>
        <w:rPr>
          <w:rFonts w:eastAsia="Times New Roman" w:cs="Arial"/>
          <w:color w:val="FF0000"/>
          <w:sz w:val="24"/>
          <w:lang w:val="en-AU"/>
        </w:rPr>
      </w:pPr>
      <w:r w:rsidRPr="0032694B">
        <w:rPr>
          <w:rFonts w:eastAsia="Times New Roman" w:cs="Arial"/>
          <w:sz w:val="24"/>
          <w:lang w:val="en-AU"/>
        </w:rPr>
        <w:t>The Principal or their nominee must ensure that the correct student receives:</w:t>
      </w:r>
    </w:p>
    <w:p w:rsidR="00F77999" w:rsidRPr="00F77999" w:rsidRDefault="00F77999" w:rsidP="0032694B">
      <w:pPr>
        <w:numPr>
          <w:ilvl w:val="0"/>
          <w:numId w:val="26"/>
        </w:numPr>
        <w:spacing w:before="0" w:after="0" w:line="240" w:lineRule="auto"/>
        <w:jc w:val="both"/>
        <w:rPr>
          <w:rFonts w:eastAsia="Times New Roman" w:cs="Arial"/>
          <w:sz w:val="24"/>
          <w:lang w:val="en-AU"/>
        </w:rPr>
      </w:pPr>
      <w:r w:rsidRPr="00F77999">
        <w:rPr>
          <w:rFonts w:eastAsia="Times New Roman" w:cs="Arial"/>
          <w:sz w:val="24"/>
          <w:lang w:val="en-AU"/>
        </w:rPr>
        <w:t>Their correct medication</w:t>
      </w:r>
    </w:p>
    <w:p w:rsidR="00F77999" w:rsidRPr="00F77999" w:rsidRDefault="00F77999" w:rsidP="0032694B">
      <w:pPr>
        <w:numPr>
          <w:ilvl w:val="0"/>
          <w:numId w:val="26"/>
        </w:numPr>
        <w:spacing w:before="0" w:after="0" w:line="240" w:lineRule="auto"/>
        <w:jc w:val="both"/>
        <w:rPr>
          <w:rFonts w:eastAsia="Times New Roman" w:cs="Arial"/>
          <w:sz w:val="24"/>
          <w:lang w:val="en-AU"/>
        </w:rPr>
      </w:pPr>
      <w:r w:rsidRPr="00F77999">
        <w:rPr>
          <w:rFonts w:eastAsia="Times New Roman" w:cs="Arial"/>
          <w:sz w:val="24"/>
          <w:lang w:val="en-AU"/>
        </w:rPr>
        <w:t>In the proper dose</w:t>
      </w:r>
    </w:p>
    <w:p w:rsidR="00F77999" w:rsidRPr="00F77999" w:rsidRDefault="00F77999" w:rsidP="0032694B">
      <w:pPr>
        <w:numPr>
          <w:ilvl w:val="0"/>
          <w:numId w:val="26"/>
        </w:numPr>
        <w:spacing w:before="0" w:after="0" w:line="240" w:lineRule="auto"/>
        <w:jc w:val="both"/>
        <w:rPr>
          <w:rFonts w:eastAsia="Times New Roman" w:cs="Arial"/>
          <w:sz w:val="24"/>
          <w:lang w:val="en-AU"/>
        </w:rPr>
      </w:pPr>
      <w:r w:rsidRPr="00F77999">
        <w:rPr>
          <w:rFonts w:eastAsia="Times New Roman" w:cs="Arial"/>
          <w:sz w:val="24"/>
          <w:lang w:val="en-AU"/>
        </w:rPr>
        <w:t>Via the correct method, such as inhaled or orally</w:t>
      </w:r>
    </w:p>
    <w:p w:rsidR="00F77999" w:rsidRPr="00F77999" w:rsidRDefault="00F77999" w:rsidP="0032694B">
      <w:pPr>
        <w:numPr>
          <w:ilvl w:val="0"/>
          <w:numId w:val="26"/>
        </w:numPr>
        <w:spacing w:before="0" w:after="0" w:line="240" w:lineRule="auto"/>
        <w:jc w:val="both"/>
        <w:rPr>
          <w:rFonts w:eastAsia="Times New Roman" w:cs="Arial"/>
          <w:sz w:val="24"/>
          <w:lang w:val="en-AU"/>
        </w:rPr>
      </w:pPr>
      <w:r w:rsidRPr="00F77999">
        <w:rPr>
          <w:rFonts w:eastAsia="Times New Roman" w:cs="Arial"/>
          <w:sz w:val="24"/>
          <w:lang w:val="en-AU"/>
        </w:rPr>
        <w:t>At the correct time of day</w:t>
      </w:r>
    </w:p>
    <w:p w:rsidR="0032694B" w:rsidRDefault="00F77999" w:rsidP="0032694B">
      <w:pPr>
        <w:pStyle w:val="ListParagraph"/>
        <w:numPr>
          <w:ilvl w:val="1"/>
          <w:numId w:val="25"/>
        </w:numPr>
        <w:spacing w:before="0" w:after="0" w:line="240" w:lineRule="auto"/>
        <w:ind w:left="567" w:hanging="567"/>
        <w:jc w:val="both"/>
        <w:rPr>
          <w:rFonts w:eastAsia="Times New Roman" w:cs="Arial"/>
          <w:sz w:val="24"/>
          <w:lang w:val="en-AU"/>
        </w:rPr>
      </w:pPr>
      <w:r w:rsidRPr="0032694B">
        <w:rPr>
          <w:rFonts w:eastAsia="Times New Roman" w:cs="Arial"/>
          <w:sz w:val="24"/>
          <w:lang w:val="en-AU"/>
        </w:rPr>
        <w:t>Any phone messages regarding “emergency changes” in medication shou</w:t>
      </w:r>
      <w:r w:rsidR="006870BF">
        <w:rPr>
          <w:rFonts w:eastAsia="Times New Roman" w:cs="Arial"/>
          <w:sz w:val="24"/>
          <w:lang w:val="en-AU"/>
        </w:rPr>
        <w:t>ld be directed to the Principal</w:t>
      </w:r>
      <w:r w:rsidRPr="0032694B">
        <w:rPr>
          <w:rFonts w:eastAsia="Times New Roman" w:cs="Arial"/>
          <w:sz w:val="24"/>
          <w:lang w:val="en-AU"/>
        </w:rPr>
        <w:t xml:space="preserve"> or their nominee and later confirmed in writing</w:t>
      </w:r>
    </w:p>
    <w:p w:rsidR="00F77999" w:rsidRPr="0032694B" w:rsidRDefault="00F77999" w:rsidP="0032694B">
      <w:pPr>
        <w:pStyle w:val="ListParagraph"/>
        <w:numPr>
          <w:ilvl w:val="1"/>
          <w:numId w:val="25"/>
        </w:numPr>
        <w:spacing w:before="0" w:after="0" w:line="240" w:lineRule="auto"/>
        <w:ind w:left="567" w:hanging="567"/>
        <w:jc w:val="both"/>
        <w:rPr>
          <w:rFonts w:eastAsia="Times New Roman" w:cs="Arial"/>
          <w:sz w:val="24"/>
          <w:lang w:val="en-AU"/>
        </w:rPr>
      </w:pPr>
      <w:r w:rsidRPr="0032694B">
        <w:rPr>
          <w:rFonts w:eastAsia="Times New Roman" w:cs="Arial"/>
          <w:sz w:val="24"/>
          <w:lang w:val="en-AU"/>
        </w:rPr>
        <w:t>Teachers in charge of students at the time their medication is required:</w:t>
      </w:r>
    </w:p>
    <w:p w:rsidR="00F77999" w:rsidRPr="0032694B" w:rsidRDefault="00F77999" w:rsidP="0032694B">
      <w:pPr>
        <w:pStyle w:val="ListParagraph"/>
        <w:numPr>
          <w:ilvl w:val="0"/>
          <w:numId w:val="28"/>
        </w:numPr>
        <w:spacing w:before="0" w:after="0" w:line="240" w:lineRule="auto"/>
        <w:jc w:val="both"/>
        <w:rPr>
          <w:rFonts w:eastAsia="Times New Roman" w:cs="Arial"/>
          <w:sz w:val="24"/>
          <w:lang w:val="en-AU"/>
        </w:rPr>
      </w:pPr>
      <w:r w:rsidRPr="0032694B">
        <w:rPr>
          <w:rFonts w:eastAsia="Times New Roman" w:cs="Arial"/>
          <w:sz w:val="24"/>
          <w:lang w:val="en-AU"/>
        </w:rPr>
        <w:t>are informed that the students need to be medicated</w:t>
      </w:r>
    </w:p>
    <w:p w:rsidR="00F77999" w:rsidRPr="0032694B" w:rsidRDefault="00F77999" w:rsidP="0032694B">
      <w:pPr>
        <w:pStyle w:val="ListParagraph"/>
        <w:numPr>
          <w:ilvl w:val="0"/>
          <w:numId w:val="28"/>
        </w:numPr>
        <w:spacing w:before="0" w:after="0" w:line="240" w:lineRule="auto"/>
        <w:jc w:val="both"/>
        <w:rPr>
          <w:rFonts w:eastAsia="Times New Roman" w:cs="Arial"/>
          <w:sz w:val="24"/>
          <w:lang w:val="en-AU"/>
        </w:rPr>
      </w:pPr>
      <w:r w:rsidRPr="0032694B">
        <w:rPr>
          <w:rFonts w:eastAsia="Times New Roman" w:cs="Arial"/>
          <w:sz w:val="24"/>
          <w:lang w:val="en-AU"/>
        </w:rPr>
        <w:t>release the student from class to obtain their medication</w:t>
      </w:r>
    </w:p>
    <w:p w:rsidR="0032694B" w:rsidRDefault="00F77999" w:rsidP="0032694B">
      <w:pPr>
        <w:pStyle w:val="ListParagraph"/>
        <w:numPr>
          <w:ilvl w:val="1"/>
          <w:numId w:val="25"/>
        </w:numPr>
        <w:spacing w:before="0" w:after="0" w:line="240" w:lineRule="auto"/>
        <w:ind w:left="567" w:hanging="567"/>
        <w:jc w:val="both"/>
        <w:rPr>
          <w:rFonts w:eastAsia="Times New Roman" w:cs="Arial"/>
          <w:sz w:val="24"/>
          <w:lang w:val="en-AU"/>
        </w:rPr>
      </w:pPr>
      <w:r w:rsidRPr="0032694B">
        <w:rPr>
          <w:rFonts w:eastAsia="Times New Roman" w:cs="Arial"/>
          <w:sz w:val="24"/>
          <w:lang w:val="en-AU"/>
        </w:rPr>
        <w:t>The Education Support Officer responsible for the administration of medication, the Principal will have a list of all students in the school who receive medication and will ensure that i</w:t>
      </w:r>
      <w:r w:rsidR="0032694B">
        <w:rPr>
          <w:rFonts w:eastAsia="Times New Roman" w:cs="Arial"/>
          <w:sz w:val="24"/>
          <w:lang w:val="en-AU"/>
        </w:rPr>
        <w:t>t is administered as prescribed</w:t>
      </w:r>
    </w:p>
    <w:p w:rsidR="0032694B" w:rsidRDefault="00F77999" w:rsidP="0032694B">
      <w:pPr>
        <w:pStyle w:val="ListParagraph"/>
        <w:numPr>
          <w:ilvl w:val="1"/>
          <w:numId w:val="25"/>
        </w:numPr>
        <w:spacing w:before="0" w:after="0" w:line="240" w:lineRule="auto"/>
        <w:ind w:left="567" w:hanging="567"/>
        <w:jc w:val="both"/>
        <w:rPr>
          <w:rFonts w:eastAsia="Times New Roman" w:cs="Arial"/>
          <w:sz w:val="24"/>
          <w:lang w:val="en-AU"/>
        </w:rPr>
      </w:pPr>
      <w:r w:rsidRPr="0032694B">
        <w:rPr>
          <w:rFonts w:eastAsia="Times New Roman" w:cs="Arial"/>
          <w:sz w:val="24"/>
          <w:lang w:val="en-AU"/>
        </w:rPr>
        <w:t>All medication which is administered is recorded in Medication Administration Log. The record will show student, date, time, medication administered and by whom</w:t>
      </w:r>
    </w:p>
    <w:p w:rsidR="0032694B" w:rsidRPr="0032694B" w:rsidRDefault="00F77999" w:rsidP="0032694B">
      <w:pPr>
        <w:pStyle w:val="ListParagraph"/>
        <w:numPr>
          <w:ilvl w:val="1"/>
          <w:numId w:val="25"/>
        </w:numPr>
        <w:spacing w:before="0" w:after="0" w:line="240" w:lineRule="auto"/>
        <w:ind w:left="567" w:hanging="567"/>
        <w:jc w:val="both"/>
        <w:rPr>
          <w:rFonts w:eastAsia="Times New Roman" w:cs="Arial"/>
          <w:sz w:val="24"/>
          <w:lang w:val="en-AU"/>
        </w:rPr>
      </w:pPr>
      <w:r w:rsidRPr="0032694B">
        <w:rPr>
          <w:rFonts w:eastAsia="Times New Roman" w:cs="Arial"/>
          <w:color w:val="000000"/>
          <w:sz w:val="24"/>
          <w:lang w:val="en-AU"/>
        </w:rPr>
        <w:t>Consistent with DET guidelines, students with Asthma will have their reliever mediation easily accessible at all times and ma</w:t>
      </w:r>
      <w:r w:rsidR="0032694B">
        <w:rPr>
          <w:rFonts w:eastAsia="Times New Roman" w:cs="Arial"/>
          <w:color w:val="000000"/>
          <w:sz w:val="24"/>
          <w:lang w:val="en-AU"/>
        </w:rPr>
        <w:t>y carry their inhaler with them</w:t>
      </w:r>
    </w:p>
    <w:p w:rsidR="008124EF" w:rsidRPr="008124EF" w:rsidRDefault="00F77999" w:rsidP="00F77999">
      <w:pPr>
        <w:pStyle w:val="ListParagraph"/>
        <w:numPr>
          <w:ilvl w:val="1"/>
          <w:numId w:val="25"/>
        </w:numPr>
        <w:spacing w:before="0" w:after="0" w:line="240" w:lineRule="auto"/>
        <w:ind w:left="567" w:hanging="567"/>
        <w:jc w:val="both"/>
        <w:rPr>
          <w:rFonts w:eastAsia="Times New Roman" w:cs="Arial"/>
          <w:sz w:val="24"/>
          <w:lang w:val="en-AU"/>
        </w:rPr>
      </w:pPr>
      <w:r w:rsidRPr="0032694B">
        <w:rPr>
          <w:rFonts w:eastAsia="Times New Roman" w:cs="Arial"/>
          <w:color w:val="000000"/>
          <w:sz w:val="24"/>
          <w:lang w:val="en-AU"/>
        </w:rPr>
        <w:t>Students with Asthma, Insulin or EpiPen requirements will have an individual management plan to suit their specific requirements</w:t>
      </w:r>
    </w:p>
    <w:p w:rsidR="00F77999" w:rsidRPr="008124EF" w:rsidRDefault="00F77999" w:rsidP="00F77999">
      <w:pPr>
        <w:pStyle w:val="ListParagraph"/>
        <w:numPr>
          <w:ilvl w:val="1"/>
          <w:numId w:val="25"/>
        </w:numPr>
        <w:spacing w:before="0" w:after="0" w:line="240" w:lineRule="auto"/>
        <w:ind w:left="567" w:hanging="567"/>
        <w:jc w:val="both"/>
        <w:rPr>
          <w:rFonts w:eastAsia="Times New Roman" w:cs="Arial"/>
          <w:sz w:val="24"/>
          <w:lang w:val="en-AU"/>
        </w:rPr>
      </w:pPr>
      <w:r w:rsidRPr="008124EF">
        <w:rPr>
          <w:rFonts w:eastAsia="Times New Roman" w:cs="Arial"/>
          <w:b/>
          <w:sz w:val="24"/>
          <w:lang w:val="en-AU"/>
        </w:rPr>
        <w:t>Medication Error:</w:t>
      </w:r>
    </w:p>
    <w:p w:rsidR="00F77999" w:rsidRPr="00F77999" w:rsidRDefault="00F77999" w:rsidP="008124EF">
      <w:pPr>
        <w:spacing w:before="0" w:after="0" w:line="240" w:lineRule="auto"/>
        <w:ind w:left="567"/>
        <w:jc w:val="both"/>
        <w:rPr>
          <w:rFonts w:eastAsia="Times New Roman" w:cs="Arial"/>
          <w:sz w:val="24"/>
          <w:lang w:val="en-AU"/>
        </w:rPr>
      </w:pPr>
      <w:r w:rsidRPr="00F77999">
        <w:rPr>
          <w:rFonts w:eastAsia="Times New Roman" w:cs="Arial"/>
          <w:sz w:val="24"/>
          <w:lang w:val="en-AU"/>
        </w:rPr>
        <w:t>The school will respond to a medication error appropriately by:</w:t>
      </w:r>
    </w:p>
    <w:p w:rsidR="00F77999" w:rsidRPr="00F77999" w:rsidRDefault="00F77999" w:rsidP="008124EF">
      <w:pPr>
        <w:numPr>
          <w:ilvl w:val="0"/>
          <w:numId w:val="19"/>
        </w:numPr>
        <w:spacing w:before="0" w:after="0" w:line="240" w:lineRule="auto"/>
        <w:ind w:left="1287"/>
        <w:jc w:val="both"/>
        <w:rPr>
          <w:rFonts w:eastAsia="Times New Roman" w:cs="Arial"/>
          <w:sz w:val="24"/>
          <w:lang w:val="en-AU"/>
        </w:rPr>
      </w:pPr>
      <w:r w:rsidRPr="00F77999">
        <w:rPr>
          <w:rFonts w:eastAsia="Times New Roman" w:cs="Arial"/>
          <w:sz w:val="24"/>
          <w:lang w:val="en-AU"/>
        </w:rPr>
        <w:t>Following first aid procedures</w:t>
      </w:r>
    </w:p>
    <w:p w:rsidR="00F77999" w:rsidRPr="00F77999" w:rsidRDefault="00F77999" w:rsidP="008124EF">
      <w:pPr>
        <w:numPr>
          <w:ilvl w:val="0"/>
          <w:numId w:val="19"/>
        </w:numPr>
        <w:spacing w:before="0" w:after="0" w:line="240" w:lineRule="auto"/>
        <w:ind w:left="1287"/>
        <w:jc w:val="both"/>
        <w:rPr>
          <w:rFonts w:eastAsia="Times New Roman" w:cs="Arial"/>
          <w:sz w:val="24"/>
          <w:lang w:val="en-AU"/>
        </w:rPr>
      </w:pPr>
      <w:r w:rsidRPr="00F77999">
        <w:rPr>
          <w:rFonts w:eastAsia="Times New Roman" w:cs="Arial"/>
          <w:sz w:val="24"/>
          <w:lang w:val="en-AU"/>
        </w:rPr>
        <w:t>Following the Student Health Support of Anaphylaxis Plan</w:t>
      </w:r>
    </w:p>
    <w:p w:rsidR="00F77999" w:rsidRPr="00F77999" w:rsidRDefault="00F77999" w:rsidP="008124EF">
      <w:pPr>
        <w:numPr>
          <w:ilvl w:val="0"/>
          <w:numId w:val="19"/>
        </w:numPr>
        <w:spacing w:before="0" w:after="0" w:line="240" w:lineRule="auto"/>
        <w:ind w:left="1287"/>
        <w:jc w:val="both"/>
        <w:rPr>
          <w:rFonts w:eastAsia="Times New Roman" w:cs="Arial"/>
          <w:sz w:val="24"/>
          <w:lang w:val="en-AU"/>
        </w:rPr>
      </w:pPr>
      <w:r w:rsidRPr="00F77999">
        <w:rPr>
          <w:rFonts w:eastAsia="Times New Roman" w:cs="Arial"/>
          <w:sz w:val="24"/>
          <w:lang w:val="en-AU"/>
        </w:rPr>
        <w:t>Ringing the Poisons Information Line and acting on their advice such as calling an ambulance 000</w:t>
      </w:r>
    </w:p>
    <w:p w:rsidR="00F77999" w:rsidRPr="00F77999" w:rsidRDefault="00F77999" w:rsidP="008124EF">
      <w:pPr>
        <w:numPr>
          <w:ilvl w:val="0"/>
          <w:numId w:val="19"/>
        </w:numPr>
        <w:spacing w:before="0" w:after="0" w:line="240" w:lineRule="auto"/>
        <w:ind w:left="1287"/>
        <w:jc w:val="both"/>
        <w:rPr>
          <w:rFonts w:eastAsia="Times New Roman" w:cs="Arial"/>
          <w:sz w:val="24"/>
          <w:lang w:val="en-AU"/>
        </w:rPr>
      </w:pPr>
      <w:r w:rsidRPr="00F77999">
        <w:rPr>
          <w:rFonts w:eastAsia="Times New Roman" w:cs="Arial"/>
          <w:sz w:val="24"/>
          <w:lang w:val="en-AU"/>
        </w:rPr>
        <w:t>Contacting the parents/carers to notify them of the medication error and action taken</w:t>
      </w:r>
    </w:p>
    <w:p w:rsidR="00F77999" w:rsidRPr="00F77999" w:rsidRDefault="00F77999" w:rsidP="008124EF">
      <w:pPr>
        <w:numPr>
          <w:ilvl w:val="0"/>
          <w:numId w:val="19"/>
        </w:numPr>
        <w:spacing w:before="0" w:after="0" w:line="240" w:lineRule="auto"/>
        <w:ind w:left="1287"/>
        <w:jc w:val="both"/>
        <w:rPr>
          <w:rFonts w:eastAsia="Times New Roman" w:cs="Arial"/>
          <w:sz w:val="24"/>
          <w:lang w:val="en-AU"/>
        </w:rPr>
      </w:pPr>
      <w:r w:rsidRPr="00F77999">
        <w:rPr>
          <w:rFonts w:eastAsia="Times New Roman" w:cs="Arial"/>
          <w:sz w:val="24"/>
          <w:lang w:val="en-AU"/>
        </w:rPr>
        <w:t>Reviewing medication management procedures at the school in light of the incident</w:t>
      </w:r>
    </w:p>
    <w:p w:rsidR="00F77999" w:rsidRPr="00F77999" w:rsidRDefault="008124EF" w:rsidP="00F77999">
      <w:pPr>
        <w:spacing w:before="0" w:after="0" w:line="240" w:lineRule="auto"/>
        <w:jc w:val="both"/>
        <w:rPr>
          <w:rFonts w:eastAsia="Times New Roman" w:cs="Arial"/>
          <w:b/>
          <w:sz w:val="24"/>
          <w:lang w:val="en-AU"/>
        </w:rPr>
      </w:pPr>
      <w:r w:rsidRPr="008124EF">
        <w:rPr>
          <w:rFonts w:eastAsia="Times New Roman" w:cs="Arial"/>
          <w:sz w:val="24"/>
          <w:lang w:val="en-AU"/>
        </w:rPr>
        <w:t>2.16</w:t>
      </w:r>
      <w:r>
        <w:rPr>
          <w:rFonts w:eastAsia="Times New Roman" w:cs="Arial"/>
          <w:b/>
          <w:sz w:val="24"/>
          <w:lang w:val="en-AU"/>
        </w:rPr>
        <w:t xml:space="preserve"> </w:t>
      </w:r>
      <w:r w:rsidR="00F77999" w:rsidRPr="00F77999">
        <w:rPr>
          <w:rFonts w:eastAsia="Times New Roman" w:cs="Arial"/>
          <w:b/>
          <w:sz w:val="24"/>
          <w:lang w:val="en-AU"/>
        </w:rPr>
        <w:t>Self Administration</w:t>
      </w:r>
    </w:p>
    <w:p w:rsidR="00F77999" w:rsidRPr="00F77999" w:rsidRDefault="00F77999" w:rsidP="008124EF">
      <w:pPr>
        <w:numPr>
          <w:ilvl w:val="0"/>
          <w:numId w:val="29"/>
        </w:numPr>
        <w:spacing w:before="0" w:after="0" w:line="240" w:lineRule="auto"/>
        <w:ind w:left="1276" w:hanging="283"/>
        <w:jc w:val="both"/>
        <w:rPr>
          <w:rFonts w:eastAsia="Times New Roman" w:cs="Arial"/>
          <w:sz w:val="24"/>
          <w:lang w:val="en-AU"/>
        </w:rPr>
      </w:pPr>
      <w:r w:rsidRPr="00F77999">
        <w:rPr>
          <w:rFonts w:eastAsia="Times New Roman" w:cs="Arial"/>
          <w:sz w:val="24"/>
          <w:lang w:val="en-AU"/>
        </w:rPr>
        <w:t>When appropriate the school may in consultation with parents obtain written permission from the medical/health practitioner to determine the age and circumstances by which the student could s</w:t>
      </w:r>
      <w:r w:rsidR="008124EF">
        <w:rPr>
          <w:rFonts w:eastAsia="Times New Roman" w:cs="Arial"/>
          <w:sz w:val="24"/>
          <w:lang w:val="en-AU"/>
        </w:rPr>
        <w:t>elf-administer their medication</w:t>
      </w:r>
    </w:p>
    <w:p w:rsidR="00F77999" w:rsidRPr="00F77999" w:rsidRDefault="00F77999" w:rsidP="008124EF">
      <w:pPr>
        <w:numPr>
          <w:ilvl w:val="0"/>
          <w:numId w:val="29"/>
        </w:numPr>
        <w:spacing w:before="0" w:after="0" w:line="240" w:lineRule="auto"/>
        <w:ind w:left="1276" w:hanging="283"/>
        <w:jc w:val="both"/>
        <w:rPr>
          <w:rFonts w:eastAsia="Times New Roman" w:cs="Arial"/>
          <w:sz w:val="24"/>
          <w:lang w:val="en-AU"/>
        </w:rPr>
      </w:pPr>
      <w:r w:rsidRPr="00F77999">
        <w:rPr>
          <w:rFonts w:eastAsia="Times New Roman" w:cs="Arial"/>
          <w:sz w:val="24"/>
          <w:lang w:val="en-AU"/>
        </w:rPr>
        <w:t xml:space="preserve">In such instances the school will subsequently obtain written permission from the medical/health practitioner, preferably in the Medication Authority Form for the student to carry their medication. This is not required for students with Asthma or Anaphylaxis as this is covered under the ASCIA Action </w:t>
      </w:r>
      <w:r w:rsidR="008124EF">
        <w:rPr>
          <w:rFonts w:eastAsia="Times New Roman" w:cs="Arial"/>
          <w:sz w:val="24"/>
          <w:lang w:val="en-AU"/>
        </w:rPr>
        <w:t>Plan for Asthma and Anaphylaxis</w:t>
      </w:r>
    </w:p>
    <w:p w:rsidR="00F77999" w:rsidRPr="00F77999" w:rsidRDefault="000A2B9B" w:rsidP="008124EF">
      <w:pPr>
        <w:numPr>
          <w:ilvl w:val="0"/>
          <w:numId w:val="29"/>
        </w:numPr>
        <w:spacing w:before="0" w:after="0" w:line="240" w:lineRule="auto"/>
        <w:ind w:left="1276" w:hanging="283"/>
        <w:jc w:val="both"/>
        <w:rPr>
          <w:rFonts w:eastAsia="Times New Roman" w:cs="Arial"/>
          <w:sz w:val="24"/>
          <w:lang w:val="en-AU"/>
        </w:rPr>
      </w:pPr>
      <w:r>
        <w:rPr>
          <w:rFonts w:eastAsia="Times New Roman" w:cs="Arial"/>
          <w:sz w:val="24"/>
          <w:lang w:val="en-AU"/>
        </w:rPr>
        <w:t>Ideally, the self-</w:t>
      </w:r>
      <w:r w:rsidR="00F77999" w:rsidRPr="00F77999">
        <w:rPr>
          <w:rFonts w:eastAsia="Times New Roman" w:cs="Arial"/>
          <w:sz w:val="24"/>
          <w:lang w:val="en-AU"/>
        </w:rPr>
        <w:t>administered medication should be stored by the school. However, where immediate access is required by the student such as in cases of asthma, anaphylaxis or diabetes the medication must be stored in an ea</w:t>
      </w:r>
      <w:r w:rsidR="008124EF">
        <w:rPr>
          <w:rFonts w:eastAsia="Times New Roman" w:cs="Arial"/>
          <w:sz w:val="24"/>
          <w:lang w:val="en-AU"/>
        </w:rPr>
        <w:t>sily accessible location</w:t>
      </w:r>
    </w:p>
    <w:p w:rsidR="00F77999" w:rsidRPr="00F77999" w:rsidRDefault="00F77999" w:rsidP="008124EF">
      <w:pPr>
        <w:spacing w:before="0" w:after="0" w:line="240" w:lineRule="auto"/>
        <w:ind w:left="1276" w:hanging="283"/>
        <w:jc w:val="both"/>
        <w:rPr>
          <w:rFonts w:eastAsia="Times New Roman" w:cs="Arial"/>
          <w:sz w:val="24"/>
          <w:lang w:val="en-AU"/>
        </w:rPr>
      </w:pPr>
    </w:p>
    <w:p w:rsidR="00F77999" w:rsidRPr="00F77999" w:rsidRDefault="00F77999" w:rsidP="008124EF">
      <w:pPr>
        <w:spacing w:before="0" w:after="0" w:line="240" w:lineRule="auto"/>
        <w:ind w:left="1276" w:hanging="283"/>
        <w:jc w:val="both"/>
        <w:rPr>
          <w:rFonts w:eastAsia="Times New Roman" w:cs="Arial"/>
          <w:sz w:val="24"/>
          <w:lang w:val="en-AU"/>
        </w:rPr>
      </w:pPr>
    </w:p>
    <w:p w:rsidR="00F77999" w:rsidRPr="00F77999" w:rsidRDefault="00F77999" w:rsidP="008124EF">
      <w:pPr>
        <w:numPr>
          <w:ilvl w:val="0"/>
          <w:numId w:val="29"/>
        </w:numPr>
        <w:spacing w:before="0" w:after="0" w:line="240" w:lineRule="auto"/>
        <w:ind w:left="1276" w:hanging="283"/>
        <w:jc w:val="both"/>
        <w:rPr>
          <w:rFonts w:eastAsia="Times New Roman" w:cs="Arial"/>
          <w:sz w:val="24"/>
          <w:lang w:val="en-AU"/>
        </w:rPr>
      </w:pPr>
      <w:r w:rsidRPr="00F77999">
        <w:rPr>
          <w:rFonts w:eastAsia="Times New Roman" w:cs="Arial"/>
          <w:sz w:val="24"/>
          <w:lang w:val="en-AU"/>
        </w:rPr>
        <w:t>At the Principal’s discretion, students may can carry their own medication with them, preferably in the original bottle, when:</w:t>
      </w:r>
    </w:p>
    <w:p w:rsidR="00F77999" w:rsidRPr="00F77999" w:rsidRDefault="00F77999" w:rsidP="008124EF">
      <w:pPr>
        <w:spacing w:before="0" w:after="0" w:line="240" w:lineRule="auto"/>
        <w:ind w:left="1865" w:hanging="425"/>
        <w:jc w:val="both"/>
        <w:rPr>
          <w:rFonts w:eastAsia="Times New Roman" w:cs="Arial"/>
          <w:sz w:val="24"/>
          <w:lang w:val="en-AU"/>
        </w:rPr>
      </w:pPr>
      <w:r w:rsidRPr="00F77999">
        <w:rPr>
          <w:rFonts w:eastAsia="Times New Roman" w:cs="Arial"/>
          <w:sz w:val="24"/>
          <w:lang w:val="en-AU"/>
        </w:rPr>
        <w:t xml:space="preserve">- </w:t>
      </w:r>
      <w:r w:rsidR="008124EF">
        <w:rPr>
          <w:rFonts w:eastAsia="Times New Roman" w:cs="Arial"/>
          <w:sz w:val="24"/>
          <w:lang w:val="en-AU"/>
        </w:rPr>
        <w:t xml:space="preserve"> </w:t>
      </w:r>
      <w:r w:rsidRPr="00F77999">
        <w:rPr>
          <w:rFonts w:eastAsia="Times New Roman" w:cs="Arial"/>
          <w:sz w:val="24"/>
          <w:lang w:val="en-AU"/>
        </w:rPr>
        <w:t>the medication does not have special storage requirements such as refrigeration</w:t>
      </w:r>
    </w:p>
    <w:p w:rsidR="00F77999" w:rsidRPr="00F77999" w:rsidRDefault="00F77999" w:rsidP="008124EF">
      <w:pPr>
        <w:spacing w:before="0" w:after="0" w:line="240" w:lineRule="auto"/>
        <w:ind w:left="1865" w:hanging="425"/>
        <w:jc w:val="both"/>
        <w:rPr>
          <w:rFonts w:eastAsia="Times New Roman" w:cs="Arial"/>
          <w:sz w:val="24"/>
          <w:lang w:val="en-AU"/>
        </w:rPr>
      </w:pPr>
      <w:r w:rsidRPr="00F77999">
        <w:rPr>
          <w:rFonts w:eastAsia="Times New Roman" w:cs="Arial"/>
          <w:sz w:val="24"/>
          <w:lang w:val="en-AU"/>
        </w:rPr>
        <w:t>-</w:t>
      </w:r>
      <w:r w:rsidR="008124EF">
        <w:rPr>
          <w:rFonts w:eastAsia="Times New Roman" w:cs="Arial"/>
          <w:sz w:val="24"/>
          <w:lang w:val="en-AU"/>
        </w:rPr>
        <w:t xml:space="preserve">   </w:t>
      </w:r>
      <w:r w:rsidRPr="00F77999">
        <w:rPr>
          <w:rFonts w:eastAsia="Times New Roman" w:cs="Arial"/>
          <w:sz w:val="24"/>
          <w:lang w:val="en-AU"/>
        </w:rPr>
        <w:t>doing so does not create potentially unsafe access to the medication by other students.</w:t>
      </w:r>
    </w:p>
    <w:p w:rsidR="00F77999" w:rsidRPr="008124EF" w:rsidRDefault="00F77999" w:rsidP="008124EF">
      <w:pPr>
        <w:pStyle w:val="ListParagraph"/>
        <w:numPr>
          <w:ilvl w:val="1"/>
          <w:numId w:val="25"/>
        </w:numPr>
        <w:spacing w:before="0" w:after="0" w:line="240" w:lineRule="auto"/>
        <w:jc w:val="both"/>
        <w:rPr>
          <w:rFonts w:eastAsia="Times New Roman" w:cs="Arial"/>
          <w:b/>
          <w:sz w:val="24"/>
          <w:lang w:val="en-AU"/>
        </w:rPr>
      </w:pPr>
      <w:r w:rsidRPr="008124EF">
        <w:rPr>
          <w:rFonts w:eastAsia="Times New Roman" w:cs="Arial"/>
          <w:b/>
          <w:sz w:val="24"/>
          <w:lang w:val="en-AU"/>
        </w:rPr>
        <w:t>The school should not:</w:t>
      </w:r>
    </w:p>
    <w:p w:rsidR="008124EF" w:rsidRDefault="00F77999" w:rsidP="008124EF">
      <w:pPr>
        <w:numPr>
          <w:ilvl w:val="0"/>
          <w:numId w:val="30"/>
        </w:numPr>
        <w:spacing w:before="0" w:after="0" w:line="240" w:lineRule="auto"/>
        <w:ind w:left="993" w:hanging="426"/>
        <w:jc w:val="both"/>
        <w:rPr>
          <w:rFonts w:eastAsia="Times New Roman" w:cs="Arial"/>
          <w:sz w:val="24"/>
          <w:lang w:val="en-AU"/>
        </w:rPr>
      </w:pPr>
      <w:r w:rsidRPr="00F77999">
        <w:rPr>
          <w:rFonts w:eastAsia="Times New Roman" w:cs="Arial"/>
          <w:sz w:val="24"/>
          <w:lang w:val="en-AU"/>
        </w:rPr>
        <w:t>Allow a student to take their first dose of a new medication at school in case of an allergic reaction. This should be done under the supervision of the family o</w:t>
      </w:r>
      <w:r w:rsidR="008124EF">
        <w:rPr>
          <w:rFonts w:eastAsia="Times New Roman" w:cs="Arial"/>
          <w:sz w:val="24"/>
          <w:lang w:val="en-AU"/>
        </w:rPr>
        <w:t>r health practitioner</w:t>
      </w:r>
    </w:p>
    <w:p w:rsidR="008124EF" w:rsidRDefault="00F77999" w:rsidP="008124EF">
      <w:pPr>
        <w:numPr>
          <w:ilvl w:val="0"/>
          <w:numId w:val="30"/>
        </w:numPr>
        <w:spacing w:before="0" w:after="0" w:line="240" w:lineRule="auto"/>
        <w:ind w:left="993" w:hanging="426"/>
        <w:jc w:val="both"/>
        <w:rPr>
          <w:rFonts w:eastAsia="Times New Roman" w:cs="Arial"/>
          <w:sz w:val="24"/>
          <w:lang w:val="en-AU"/>
        </w:rPr>
      </w:pPr>
      <w:r w:rsidRPr="00F77999">
        <w:rPr>
          <w:rFonts w:eastAsia="Times New Roman" w:cs="Arial"/>
          <w:sz w:val="24"/>
          <w:lang w:val="en-AU"/>
        </w:rPr>
        <w:t>Allow the use of medication by anyone other than the prescribed student (except in a life threatening situation such as asthma – Ref. Asthma Policy)</w:t>
      </w:r>
    </w:p>
    <w:p w:rsidR="00F77999" w:rsidRPr="00F77999" w:rsidRDefault="00F77999" w:rsidP="008124EF">
      <w:pPr>
        <w:numPr>
          <w:ilvl w:val="0"/>
          <w:numId w:val="30"/>
        </w:numPr>
        <w:spacing w:before="0" w:after="0" w:line="240" w:lineRule="auto"/>
        <w:ind w:left="993" w:hanging="426"/>
        <w:jc w:val="both"/>
        <w:rPr>
          <w:rFonts w:eastAsia="Times New Roman" w:cs="Arial"/>
          <w:sz w:val="24"/>
          <w:lang w:val="en-AU"/>
        </w:rPr>
      </w:pPr>
      <w:r w:rsidRPr="00F77999">
        <w:rPr>
          <w:rFonts w:eastAsia="Times New Roman" w:cs="Arial"/>
          <w:sz w:val="24"/>
          <w:lang w:val="en-AU"/>
        </w:rPr>
        <w:t>Store or administer analgesics such as aspirin and paracetamol as a standard first aid strategy as they can mask signs and symptoms of serious illness or injury.</w:t>
      </w:r>
    </w:p>
    <w:p w:rsidR="00F77999" w:rsidRPr="00F77999" w:rsidRDefault="008124EF" w:rsidP="00F77999">
      <w:pPr>
        <w:spacing w:before="0" w:after="0" w:line="240" w:lineRule="auto"/>
        <w:jc w:val="both"/>
        <w:rPr>
          <w:rFonts w:eastAsia="Times New Roman" w:cs="Arial"/>
          <w:b/>
          <w:color w:val="000000"/>
          <w:sz w:val="24"/>
          <w:lang w:val="en-AU"/>
        </w:rPr>
      </w:pPr>
      <w:r>
        <w:rPr>
          <w:rFonts w:eastAsia="Times New Roman" w:cs="Arial"/>
          <w:b/>
          <w:sz w:val="24"/>
          <w:lang w:val="en-AU"/>
        </w:rPr>
        <w:t xml:space="preserve">2.17   </w:t>
      </w:r>
      <w:r w:rsidR="00F77999" w:rsidRPr="00F77999">
        <w:rPr>
          <w:rFonts w:eastAsia="Times New Roman" w:cs="Arial"/>
          <w:b/>
          <w:color w:val="000000"/>
          <w:sz w:val="24"/>
          <w:lang w:val="en-AU"/>
        </w:rPr>
        <w:t>Excursions and Camps</w:t>
      </w:r>
    </w:p>
    <w:p w:rsidR="00F77999" w:rsidRPr="00F77999" w:rsidRDefault="00F77999" w:rsidP="008124EF">
      <w:pPr>
        <w:numPr>
          <w:ilvl w:val="0"/>
          <w:numId w:val="31"/>
        </w:numPr>
        <w:spacing w:before="0" w:after="0" w:line="240" w:lineRule="auto"/>
        <w:ind w:left="993" w:hanging="426"/>
        <w:jc w:val="both"/>
        <w:rPr>
          <w:rFonts w:eastAsia="Times New Roman" w:cs="Arial"/>
          <w:sz w:val="24"/>
          <w:lang w:val="en-AU"/>
        </w:rPr>
      </w:pPr>
      <w:r w:rsidRPr="00F77999">
        <w:rPr>
          <w:rFonts w:eastAsia="Times New Roman" w:cs="Arial"/>
          <w:sz w:val="24"/>
          <w:lang w:val="en-AU"/>
        </w:rPr>
        <w:t>When students requiring medication participate in excursions or school camps teachers must ensure they have signed Medication Authority Forms, a Medication Administration Log form and the required medication, which must be returned to the school’s office</w:t>
      </w:r>
      <w:r w:rsidR="00A664F5">
        <w:rPr>
          <w:rFonts w:eastAsia="Times New Roman" w:cs="Arial"/>
          <w:sz w:val="24"/>
          <w:lang w:val="en-AU"/>
        </w:rPr>
        <w:t xml:space="preserve"> room on their return</w:t>
      </w:r>
    </w:p>
    <w:p w:rsidR="00F77999" w:rsidRPr="00F77999" w:rsidRDefault="00F77999" w:rsidP="008124EF">
      <w:pPr>
        <w:numPr>
          <w:ilvl w:val="0"/>
          <w:numId w:val="31"/>
        </w:numPr>
        <w:spacing w:before="0" w:after="0" w:line="240" w:lineRule="auto"/>
        <w:ind w:left="993" w:hanging="426"/>
        <w:jc w:val="both"/>
        <w:rPr>
          <w:rFonts w:eastAsia="Times New Roman" w:cs="Arial"/>
          <w:color w:val="000000"/>
          <w:sz w:val="24"/>
          <w:lang w:val="en-AU"/>
        </w:rPr>
      </w:pPr>
      <w:r w:rsidRPr="00F77999">
        <w:rPr>
          <w:rFonts w:eastAsia="Times New Roman" w:cs="Arial"/>
          <w:color w:val="000000"/>
          <w:sz w:val="24"/>
          <w:lang w:val="en-AU"/>
        </w:rPr>
        <w:t>Administration of medication whilst students are on camp will be the responsibility of the staff</w:t>
      </w:r>
      <w:r w:rsidR="00A664F5">
        <w:rPr>
          <w:rFonts w:eastAsia="Times New Roman" w:cs="Arial"/>
          <w:color w:val="000000"/>
          <w:sz w:val="24"/>
          <w:lang w:val="en-AU"/>
        </w:rPr>
        <w:t xml:space="preserve"> member in charge of medication</w:t>
      </w:r>
    </w:p>
    <w:p w:rsidR="00F77999" w:rsidRPr="00F77999" w:rsidRDefault="000A2B9B" w:rsidP="008124EF">
      <w:pPr>
        <w:numPr>
          <w:ilvl w:val="0"/>
          <w:numId w:val="31"/>
        </w:numPr>
        <w:spacing w:before="0" w:after="0" w:line="240" w:lineRule="auto"/>
        <w:ind w:left="993" w:hanging="426"/>
        <w:jc w:val="both"/>
        <w:rPr>
          <w:rFonts w:eastAsia="Times New Roman" w:cs="Arial"/>
          <w:color w:val="000000"/>
          <w:sz w:val="24"/>
          <w:lang w:val="en-AU"/>
        </w:rPr>
      </w:pPr>
      <w:r>
        <w:rPr>
          <w:rFonts w:eastAsia="Times New Roman" w:cs="Arial"/>
          <w:color w:val="000000"/>
          <w:sz w:val="24"/>
          <w:lang w:val="en-AU"/>
        </w:rPr>
        <w:t>The s</w:t>
      </w:r>
      <w:r w:rsidR="00F77999" w:rsidRPr="00F77999">
        <w:rPr>
          <w:rFonts w:eastAsia="Times New Roman" w:cs="Arial"/>
          <w:color w:val="000000"/>
          <w:sz w:val="24"/>
          <w:lang w:val="en-AU"/>
        </w:rPr>
        <w:t>chool’s Medication Authority Form together with the Confidential Medical Information for School Council Approved Excursions form, is to be used for students attending camp. Completed forms and medication should be handed to the appropriate staff member prior to departure.</w:t>
      </w:r>
    </w:p>
    <w:p w:rsidR="00473125" w:rsidRPr="00473125" w:rsidRDefault="00473125" w:rsidP="004F24BA">
      <w:pPr>
        <w:pStyle w:val="ListParagraph"/>
        <w:numPr>
          <w:ilvl w:val="0"/>
          <w:numId w:val="2"/>
        </w:numPr>
        <w:tabs>
          <w:tab w:val="left" w:pos="567"/>
        </w:tabs>
        <w:spacing w:before="80" w:after="80" w:line="240" w:lineRule="auto"/>
        <w:rPr>
          <w:rFonts w:eastAsia="Times New Roman"/>
          <w:b/>
          <w:sz w:val="28"/>
          <w:szCs w:val="28"/>
          <w:lang w:val="en-AU" w:eastAsia="en-AU"/>
        </w:rPr>
      </w:pPr>
      <w:r>
        <w:rPr>
          <w:rFonts w:eastAsia="Times New Roman"/>
          <w:b/>
          <w:sz w:val="28"/>
          <w:szCs w:val="28"/>
          <w:lang w:val="en-AU" w:eastAsia="en-AU"/>
        </w:rPr>
        <w:t>Resources</w:t>
      </w:r>
    </w:p>
    <w:p w:rsidR="00DD0290" w:rsidRPr="006870BF" w:rsidRDefault="00DD0290" w:rsidP="006870BF">
      <w:pPr>
        <w:spacing w:before="0" w:after="0" w:line="240" w:lineRule="auto"/>
        <w:contextualSpacing/>
        <w:rPr>
          <w:rFonts w:eastAsia="Times New Roman"/>
          <w:sz w:val="24"/>
          <w:lang w:val="en-AU" w:eastAsia="en-AU"/>
        </w:rPr>
      </w:pPr>
      <w:r>
        <w:rPr>
          <w:rFonts w:eastAsia="Times New Roman"/>
          <w:sz w:val="24"/>
          <w:lang w:val="en-AU" w:eastAsia="en-AU"/>
        </w:rPr>
        <w:t>3.1 The Medication management policy is underpinned by:</w:t>
      </w:r>
    </w:p>
    <w:p w:rsidR="006870BF" w:rsidRPr="006870BF" w:rsidRDefault="006870BF" w:rsidP="000A2B9B">
      <w:pPr>
        <w:pStyle w:val="ListParagraph"/>
        <w:numPr>
          <w:ilvl w:val="0"/>
          <w:numId w:val="32"/>
        </w:numPr>
        <w:ind w:left="1134" w:hanging="425"/>
        <w:rPr>
          <w:rFonts w:eastAsia="Times New Roman" w:cs="Arial"/>
          <w:sz w:val="24"/>
          <w:lang w:val="en-AU"/>
        </w:rPr>
      </w:pPr>
      <w:r w:rsidRPr="00DD0290">
        <w:rPr>
          <w:rFonts w:eastAsia="Arial" w:cs="Arial"/>
          <w:spacing w:val="-1"/>
          <w:sz w:val="24"/>
          <w:shd w:val="clear" w:color="auto" w:fill="FFFFFF"/>
          <w:lang w:val="en-AU"/>
        </w:rPr>
        <w:t xml:space="preserve">Asthma Management Policy </w:t>
      </w:r>
    </w:p>
    <w:p w:rsidR="000A2B9B" w:rsidRDefault="00DD0290" w:rsidP="000A2B9B">
      <w:pPr>
        <w:pStyle w:val="ListParagraph"/>
        <w:numPr>
          <w:ilvl w:val="0"/>
          <w:numId w:val="32"/>
        </w:numPr>
        <w:ind w:left="1134" w:hanging="425"/>
        <w:rPr>
          <w:rFonts w:eastAsia="Times New Roman" w:cs="Arial"/>
          <w:sz w:val="24"/>
          <w:lang w:val="en-AU"/>
        </w:rPr>
      </w:pPr>
      <w:r w:rsidRPr="00DD0290">
        <w:rPr>
          <w:rFonts w:eastAsia="Arial" w:cs="Arial"/>
          <w:spacing w:val="-1"/>
          <w:sz w:val="24"/>
          <w:shd w:val="clear" w:color="auto" w:fill="FFFFFF"/>
          <w:lang w:val="en-AU"/>
        </w:rPr>
        <w:t>Anaphylaxis Policy</w:t>
      </w:r>
      <w:r w:rsidR="000A2B9B" w:rsidRPr="000A2B9B">
        <w:rPr>
          <w:rFonts w:eastAsia="Times New Roman" w:cs="Arial"/>
          <w:sz w:val="24"/>
          <w:lang w:val="en-AU"/>
        </w:rPr>
        <w:t xml:space="preserve"> </w:t>
      </w:r>
    </w:p>
    <w:p w:rsidR="000A2B9B" w:rsidRDefault="000A2B9B" w:rsidP="000A2B9B">
      <w:pPr>
        <w:pStyle w:val="ListParagraph"/>
        <w:numPr>
          <w:ilvl w:val="0"/>
          <w:numId w:val="32"/>
        </w:numPr>
        <w:ind w:left="1134" w:hanging="425"/>
        <w:rPr>
          <w:rFonts w:eastAsia="Times New Roman" w:cs="Arial"/>
          <w:sz w:val="24"/>
          <w:lang w:val="en-AU"/>
        </w:rPr>
      </w:pPr>
      <w:r w:rsidRPr="0033707B">
        <w:rPr>
          <w:rFonts w:eastAsia="Times New Roman" w:cs="Arial"/>
          <w:sz w:val="24"/>
          <w:lang w:val="en-AU"/>
        </w:rPr>
        <w:t>Child Safe Policy</w:t>
      </w:r>
    </w:p>
    <w:p w:rsidR="000A2B9B" w:rsidRPr="000A2B9B" w:rsidRDefault="00DD0290" w:rsidP="000A2B9B">
      <w:pPr>
        <w:pStyle w:val="ListParagraph"/>
        <w:numPr>
          <w:ilvl w:val="0"/>
          <w:numId w:val="32"/>
        </w:numPr>
        <w:ind w:left="1134" w:hanging="425"/>
        <w:rPr>
          <w:rFonts w:eastAsia="Times New Roman" w:cs="Arial"/>
          <w:sz w:val="24"/>
          <w:lang w:val="en-AU"/>
        </w:rPr>
      </w:pPr>
      <w:r w:rsidRPr="000A2B9B">
        <w:rPr>
          <w:rFonts w:eastAsia="Arial" w:cs="Arial"/>
          <w:spacing w:val="-1"/>
          <w:sz w:val="24"/>
          <w:shd w:val="clear" w:color="auto" w:fill="FFFFFF"/>
          <w:lang w:val="en-AU"/>
        </w:rPr>
        <w:t>Duty of Care Policy</w:t>
      </w:r>
    </w:p>
    <w:p w:rsidR="000A2B9B" w:rsidRPr="000A2B9B" w:rsidRDefault="00DD0290" w:rsidP="000A2B9B">
      <w:pPr>
        <w:pStyle w:val="ListParagraph"/>
        <w:numPr>
          <w:ilvl w:val="0"/>
          <w:numId w:val="32"/>
        </w:numPr>
        <w:ind w:left="1134" w:hanging="425"/>
        <w:rPr>
          <w:rFonts w:eastAsia="Times New Roman" w:cs="Arial"/>
          <w:sz w:val="24"/>
          <w:lang w:val="en-AU"/>
        </w:rPr>
      </w:pPr>
      <w:r w:rsidRPr="000A2B9B">
        <w:rPr>
          <w:rFonts w:eastAsia="Arial" w:cs="Arial"/>
          <w:color w:val="000000"/>
          <w:spacing w:val="-1"/>
          <w:sz w:val="24"/>
          <w:shd w:val="clear" w:color="auto" w:fill="FFFFFF"/>
          <w:lang w:val="en-AU" w:eastAsia="en-AU"/>
        </w:rPr>
        <w:t>First Aid Policy</w:t>
      </w:r>
    </w:p>
    <w:p w:rsidR="000A2B9B" w:rsidRPr="000A2B9B" w:rsidRDefault="00DD0290" w:rsidP="000A2B9B">
      <w:pPr>
        <w:pStyle w:val="ListParagraph"/>
        <w:numPr>
          <w:ilvl w:val="0"/>
          <w:numId w:val="32"/>
        </w:numPr>
        <w:ind w:left="1134" w:hanging="425"/>
        <w:rPr>
          <w:rFonts w:eastAsia="Times New Roman" w:cs="Arial"/>
          <w:sz w:val="24"/>
          <w:lang w:val="en-AU"/>
        </w:rPr>
      </w:pPr>
      <w:r w:rsidRPr="000A2B9B">
        <w:rPr>
          <w:rFonts w:eastAsia="Arial" w:cs="Arial"/>
          <w:color w:val="000000"/>
          <w:spacing w:val="-1"/>
          <w:sz w:val="24"/>
          <w:shd w:val="clear" w:color="auto" w:fill="FFFFFF"/>
          <w:lang w:val="en-AU" w:eastAsia="en-AU"/>
        </w:rPr>
        <w:t>Health Care Needs Policy</w:t>
      </w:r>
    </w:p>
    <w:p w:rsidR="000A2B9B" w:rsidRPr="000A2B9B" w:rsidRDefault="00DD0290" w:rsidP="000A2B9B">
      <w:pPr>
        <w:pStyle w:val="ListParagraph"/>
        <w:numPr>
          <w:ilvl w:val="0"/>
          <w:numId w:val="32"/>
        </w:numPr>
        <w:ind w:left="1134" w:hanging="425"/>
        <w:rPr>
          <w:rFonts w:eastAsia="Times New Roman" w:cs="Arial"/>
          <w:sz w:val="24"/>
          <w:lang w:val="en-AU"/>
        </w:rPr>
      </w:pPr>
      <w:r w:rsidRPr="000A2B9B">
        <w:rPr>
          <w:rFonts w:eastAsia="Arial" w:cs="Arial"/>
          <w:color w:val="000000"/>
          <w:spacing w:val="-1"/>
          <w:sz w:val="24"/>
          <w:shd w:val="clear" w:color="auto" w:fill="FFFFFF"/>
          <w:lang w:val="en-AU" w:eastAsia="en-AU"/>
        </w:rPr>
        <w:t>Student Engagement and Wellbeing Policy</w:t>
      </w:r>
    </w:p>
    <w:p w:rsidR="00DD0290" w:rsidRPr="000A2B9B" w:rsidRDefault="00DD0290" w:rsidP="000A2B9B">
      <w:pPr>
        <w:pStyle w:val="ListParagraph"/>
        <w:numPr>
          <w:ilvl w:val="0"/>
          <w:numId w:val="32"/>
        </w:numPr>
        <w:ind w:left="1134" w:hanging="425"/>
        <w:rPr>
          <w:rFonts w:eastAsia="Times New Roman" w:cs="Arial"/>
          <w:sz w:val="24"/>
          <w:lang w:val="en-AU"/>
        </w:rPr>
      </w:pPr>
      <w:r w:rsidRPr="000A2B9B">
        <w:rPr>
          <w:rFonts w:eastAsia="Arial" w:cs="Arial"/>
          <w:color w:val="000000"/>
          <w:spacing w:val="-1"/>
          <w:sz w:val="24"/>
          <w:shd w:val="clear" w:color="auto" w:fill="FFFFFF"/>
          <w:lang w:val="en-AU" w:eastAsia="en-AU"/>
        </w:rPr>
        <w:t>Student Welfare Policy</w:t>
      </w:r>
    </w:p>
    <w:p w:rsidR="00DD0290" w:rsidRPr="00DD0290" w:rsidRDefault="00DD0290" w:rsidP="00DD0290">
      <w:pPr>
        <w:spacing w:before="0" w:after="0" w:line="240" w:lineRule="auto"/>
        <w:ind w:left="360"/>
        <w:contextualSpacing/>
        <w:rPr>
          <w:rFonts w:eastAsia="Times New Roman"/>
          <w:sz w:val="28"/>
          <w:lang w:val="en-AU" w:eastAsia="en-AU"/>
        </w:rPr>
      </w:pPr>
    </w:p>
    <w:p w:rsidR="00206A69" w:rsidRPr="00C755F3" w:rsidRDefault="00473125" w:rsidP="00473125">
      <w:pPr>
        <w:spacing w:before="0" w:after="0" w:line="240" w:lineRule="auto"/>
        <w:contextualSpacing/>
        <w:rPr>
          <w:rFonts w:eastAsia="Times New Roman"/>
          <w:b/>
          <w:sz w:val="28"/>
          <w:lang w:val="en-AU" w:eastAsia="en-AU"/>
        </w:rPr>
      </w:pPr>
      <w:r>
        <w:rPr>
          <w:rFonts w:eastAsia="Times New Roman"/>
          <w:b/>
          <w:sz w:val="28"/>
          <w:lang w:val="en-AU" w:eastAsia="en-AU"/>
        </w:rPr>
        <w:t xml:space="preserve">4. </w:t>
      </w:r>
      <w:r w:rsidR="00C755F3">
        <w:rPr>
          <w:rFonts w:eastAsia="Times New Roman"/>
          <w:b/>
          <w:sz w:val="28"/>
          <w:lang w:val="en-AU" w:eastAsia="en-AU"/>
        </w:rPr>
        <w:t xml:space="preserve"> </w:t>
      </w:r>
      <w:r w:rsidR="00C82057">
        <w:rPr>
          <w:rFonts w:eastAsia="Times New Roman"/>
          <w:b/>
          <w:sz w:val="28"/>
          <w:lang w:val="en-AU" w:eastAsia="en-AU"/>
        </w:rPr>
        <w:t xml:space="preserve"> </w:t>
      </w:r>
      <w:r w:rsidR="00206A69" w:rsidRPr="00C755F3">
        <w:rPr>
          <w:rFonts w:eastAsia="Times New Roman"/>
          <w:b/>
          <w:sz w:val="28"/>
          <w:lang w:val="en-AU" w:eastAsia="en-AU"/>
        </w:rPr>
        <w:t>Evaluation</w:t>
      </w:r>
    </w:p>
    <w:p w:rsidR="00206A69" w:rsidRPr="00206A69" w:rsidRDefault="00473125" w:rsidP="00473125">
      <w:pPr>
        <w:spacing w:before="0" w:after="0" w:line="240" w:lineRule="auto"/>
        <w:ind w:left="567" w:hanging="567"/>
        <w:contextualSpacing/>
        <w:jc w:val="both"/>
        <w:rPr>
          <w:rFonts w:eastAsia="Times New Roman"/>
          <w:sz w:val="24"/>
          <w:lang w:val="en-AU" w:eastAsia="en-AU"/>
        </w:rPr>
      </w:pPr>
      <w:r>
        <w:rPr>
          <w:rFonts w:eastAsia="Times New Roman"/>
          <w:sz w:val="24"/>
          <w:lang w:val="en-AU" w:eastAsia="en-AU"/>
        </w:rPr>
        <w:t xml:space="preserve">4.1 </w:t>
      </w:r>
      <w:r w:rsidR="00C755F3">
        <w:rPr>
          <w:rFonts w:eastAsia="Times New Roman"/>
          <w:sz w:val="24"/>
          <w:lang w:val="en-AU" w:eastAsia="en-AU"/>
        </w:rPr>
        <w:t xml:space="preserve"> </w:t>
      </w:r>
      <w:r>
        <w:rPr>
          <w:rFonts w:eastAsia="Times New Roman"/>
          <w:sz w:val="24"/>
          <w:lang w:val="en-AU" w:eastAsia="en-AU"/>
        </w:rPr>
        <w:t xml:space="preserve"> </w:t>
      </w:r>
      <w:r w:rsidR="00206A69" w:rsidRPr="00206A69">
        <w:rPr>
          <w:rFonts w:eastAsia="Times New Roman"/>
          <w:sz w:val="24"/>
          <w:lang w:val="en-AU" w:eastAsia="en-AU"/>
        </w:rPr>
        <w:t>The Education Sub Committee and Weeden Heights</w:t>
      </w:r>
      <w:r w:rsidR="006870BF">
        <w:rPr>
          <w:rFonts w:eastAsia="Times New Roman"/>
          <w:sz w:val="24"/>
          <w:lang w:val="en-AU" w:eastAsia="en-AU"/>
        </w:rPr>
        <w:t xml:space="preserve"> PS</w:t>
      </w:r>
      <w:r w:rsidR="00206A69" w:rsidRPr="00206A69">
        <w:rPr>
          <w:rFonts w:eastAsia="Times New Roman"/>
          <w:sz w:val="24"/>
          <w:lang w:val="en-AU" w:eastAsia="en-AU"/>
        </w:rPr>
        <w:t xml:space="preserve"> staff will review the e</w:t>
      </w:r>
      <w:r w:rsidR="001638EB">
        <w:rPr>
          <w:rFonts w:eastAsia="Times New Roman"/>
          <w:sz w:val="24"/>
          <w:lang w:val="en-AU" w:eastAsia="en-AU"/>
        </w:rPr>
        <w:t xml:space="preserve">ffectiveness of the school’s </w:t>
      </w:r>
      <w:r w:rsidR="00F77999">
        <w:rPr>
          <w:rFonts w:eastAsia="Times New Roman"/>
          <w:sz w:val="24"/>
          <w:lang w:val="en-AU" w:eastAsia="en-AU"/>
        </w:rPr>
        <w:t>Medication Management</w:t>
      </w:r>
      <w:r>
        <w:rPr>
          <w:rFonts w:eastAsia="Times New Roman"/>
          <w:sz w:val="24"/>
          <w:lang w:val="en-AU" w:eastAsia="en-AU"/>
        </w:rPr>
        <w:t xml:space="preserve"> </w:t>
      </w:r>
      <w:r w:rsidR="00206A69" w:rsidRPr="00206A69">
        <w:rPr>
          <w:rFonts w:eastAsia="Times New Roman"/>
          <w:sz w:val="24"/>
          <w:lang w:val="en-AU" w:eastAsia="en-AU"/>
        </w:rPr>
        <w:t>Policy on a cyclica</w:t>
      </w:r>
      <w:r w:rsidR="00C755F3">
        <w:rPr>
          <w:rFonts w:eastAsia="Times New Roman"/>
          <w:sz w:val="24"/>
          <w:lang w:val="en-AU" w:eastAsia="en-AU"/>
        </w:rPr>
        <w:t>l basis in accordance with DET</w:t>
      </w:r>
      <w:r w:rsidR="00206A69" w:rsidRPr="00206A69">
        <w:rPr>
          <w:rFonts w:eastAsia="Times New Roman"/>
          <w:sz w:val="24"/>
          <w:lang w:val="en-AU" w:eastAsia="en-AU"/>
        </w:rPr>
        <w:t xml:space="preserve"> guidelines</w:t>
      </w:r>
      <w:r w:rsidR="00EB2073">
        <w:rPr>
          <w:rFonts w:eastAsia="Times New Roman"/>
          <w:sz w:val="24"/>
          <w:lang w:val="en-AU" w:eastAsia="en-AU"/>
        </w:rPr>
        <w:t xml:space="preserve"> and priorities</w:t>
      </w:r>
      <w:r w:rsidR="00CA37B5">
        <w:rPr>
          <w:rFonts w:eastAsia="Times New Roman"/>
          <w:sz w:val="24"/>
          <w:lang w:val="en-AU" w:eastAsia="en-AU"/>
        </w:rPr>
        <w:t>.</w:t>
      </w:r>
    </w:p>
    <w:p w:rsidR="00206A69" w:rsidRPr="00206A69" w:rsidRDefault="00206A69" w:rsidP="00473125">
      <w:pPr>
        <w:tabs>
          <w:tab w:val="left" w:pos="567"/>
        </w:tabs>
        <w:spacing w:before="80" w:after="80" w:line="240" w:lineRule="auto"/>
        <w:ind w:left="567" w:hanging="567"/>
        <w:rPr>
          <w:rFonts w:eastAsia="Times New Roman"/>
          <w:sz w:val="24"/>
          <w:lang w:val="en-AU" w:eastAsia="en-AU"/>
        </w:rPr>
      </w:pPr>
    </w:p>
    <w:p w:rsidR="00375732" w:rsidRPr="00437F28" w:rsidRDefault="00375732" w:rsidP="00375732"/>
    <w:sectPr w:rsidR="00375732" w:rsidRPr="00437F28" w:rsidSect="00335A8B">
      <w:headerReference w:type="even" r:id="rId7"/>
      <w:headerReference w:type="default" r:id="rId8"/>
      <w:footerReference w:type="even" r:id="rId9"/>
      <w:footerReference w:type="default" r:id="rId10"/>
      <w:headerReference w:type="first" r:id="rId11"/>
      <w:footerReference w:type="first" r:id="rId12"/>
      <w:pgSz w:w="11900" w:h="16840"/>
      <w:pgMar w:top="709" w:right="987" w:bottom="1276" w:left="993" w:header="426" w:footer="312"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165E" w:rsidRDefault="0075165E">
      <w:pPr>
        <w:spacing w:before="0" w:after="0" w:line="240" w:lineRule="auto"/>
      </w:pPr>
      <w:r>
        <w:separator/>
      </w:r>
    </w:p>
  </w:endnote>
  <w:endnote w:type="continuationSeparator" w:id="0">
    <w:p w:rsidR="0075165E" w:rsidRDefault="0075165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Helvetica Neue">
    <w:altName w:val="Malgun Gothic"/>
    <w:charset w:val="00"/>
    <w:family w:val="auto"/>
    <w:pitch w:val="variable"/>
    <w:sig w:usb0="00000003" w:usb1="00000000" w:usb2="00000000" w:usb3="00000000" w:csb0="00000001" w:csb1="00000000"/>
  </w:font>
  <w:font w:name="Helvetica Light">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732" w:rsidRDefault="00375732" w:rsidP="0037573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75732" w:rsidRDefault="00375732" w:rsidP="0037573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732" w:rsidRPr="002E5AA3" w:rsidRDefault="00375732" w:rsidP="00375732">
    <w:pPr>
      <w:pStyle w:val="Footer"/>
      <w:framePr w:wrap="around" w:vAnchor="text" w:hAnchor="margin" w:xAlign="right" w:y="1"/>
      <w:rPr>
        <w:rStyle w:val="PageNumber"/>
      </w:rPr>
    </w:pPr>
    <w:r w:rsidRPr="00162C85">
      <w:rPr>
        <w:rStyle w:val="PageNumber"/>
        <w:sz w:val="18"/>
      </w:rPr>
      <w:fldChar w:fldCharType="begin"/>
    </w:r>
    <w:r w:rsidRPr="00162C85">
      <w:rPr>
        <w:rStyle w:val="PageNumber"/>
        <w:sz w:val="18"/>
      </w:rPr>
      <w:instrText xml:space="preserve">PAGE  </w:instrText>
    </w:r>
    <w:r w:rsidRPr="00162C85">
      <w:rPr>
        <w:rStyle w:val="PageNumber"/>
        <w:sz w:val="18"/>
      </w:rPr>
      <w:fldChar w:fldCharType="separate"/>
    </w:r>
    <w:r w:rsidR="00446477">
      <w:rPr>
        <w:rStyle w:val="PageNumber"/>
        <w:noProof/>
        <w:sz w:val="18"/>
      </w:rPr>
      <w:t>2</w:t>
    </w:r>
    <w:r w:rsidRPr="00162C85">
      <w:rPr>
        <w:rStyle w:val="PageNumber"/>
        <w:sz w:val="18"/>
      </w:rPr>
      <w:fldChar w:fldCharType="end"/>
    </w:r>
  </w:p>
  <w:p w:rsidR="00C755F3" w:rsidRDefault="00335A8B" w:rsidP="00C755F3">
    <w:pPr>
      <w:pStyle w:val="Footer"/>
      <w:tabs>
        <w:tab w:val="left" w:pos="2268"/>
      </w:tabs>
      <w:rPr>
        <w:color w:val="4F81BD"/>
        <w:szCs w:val="18"/>
      </w:rPr>
    </w:pPr>
    <w:r>
      <w:rPr>
        <w:color w:val="4F81BD"/>
        <w:szCs w:val="18"/>
      </w:rPr>
      <w:t>Ratified by School Council: 2017</w:t>
    </w:r>
    <w:r w:rsidR="00C755F3">
      <w:rPr>
        <w:color w:val="4F81BD"/>
        <w:szCs w:val="18"/>
      </w:rPr>
      <w:tab/>
      <w:t xml:space="preserve">                                                </w:t>
    </w:r>
    <w:r>
      <w:rPr>
        <w:color w:val="4F81BD"/>
        <w:szCs w:val="18"/>
      </w:rPr>
      <w:t xml:space="preserve">                     Review 2020</w:t>
    </w:r>
    <w:bookmarkStart w:id="0" w:name="_GoBack"/>
    <w:bookmarkEnd w:id="0"/>
  </w:p>
  <w:p w:rsidR="00375732" w:rsidRDefault="00375732" w:rsidP="00375732">
    <w:pPr>
      <w:pStyle w:val="Footer"/>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732" w:rsidRDefault="00375732" w:rsidP="00375732">
    <w:pPr>
      <w:pStyle w:val="Footer"/>
      <w:tabs>
        <w:tab w:val="left" w:pos="2268"/>
      </w:tabs>
      <w:rPr>
        <w:color w:val="4F81BD"/>
        <w:szCs w:val="18"/>
      </w:rPr>
    </w:pPr>
    <w:r>
      <w:rPr>
        <w:color w:val="4F81BD"/>
        <w:szCs w:val="18"/>
      </w:rPr>
      <w:t>R</w:t>
    </w:r>
    <w:r w:rsidR="009C7843">
      <w:rPr>
        <w:color w:val="4F81BD"/>
        <w:szCs w:val="18"/>
      </w:rPr>
      <w:t>atified by School Council:</w:t>
    </w:r>
    <w:r w:rsidR="00335A8B">
      <w:rPr>
        <w:color w:val="4F81BD"/>
        <w:szCs w:val="18"/>
      </w:rPr>
      <w:t xml:space="preserve"> 2017</w:t>
    </w:r>
    <w:r>
      <w:rPr>
        <w:color w:val="4F81BD"/>
        <w:szCs w:val="18"/>
      </w:rPr>
      <w:tab/>
    </w:r>
    <w:r w:rsidR="009C7843">
      <w:rPr>
        <w:color w:val="4F81BD"/>
        <w:szCs w:val="18"/>
      </w:rPr>
      <w:t xml:space="preserve">                                                                     </w:t>
    </w:r>
    <w:r w:rsidR="00335A8B">
      <w:rPr>
        <w:color w:val="4F81BD"/>
        <w:szCs w:val="18"/>
      </w:rPr>
      <w:t>Review 2020</w:t>
    </w:r>
  </w:p>
  <w:p w:rsidR="00375732" w:rsidRDefault="00375732" w:rsidP="00375732">
    <w:pPr>
      <w:pStyle w:val="Footer"/>
      <w:framePr w:wrap="around" w:vAnchor="text" w:hAnchor="page" w:x="10637" w:y="-2"/>
      <w:rPr>
        <w:rStyle w:val="PageNumber"/>
      </w:rPr>
    </w:pPr>
    <w:r>
      <w:rPr>
        <w:rStyle w:val="PageNumber"/>
      </w:rPr>
      <w:fldChar w:fldCharType="begin"/>
    </w:r>
    <w:r>
      <w:rPr>
        <w:rStyle w:val="PageNumber"/>
      </w:rPr>
      <w:instrText xml:space="preserve">PAGE  </w:instrText>
    </w:r>
    <w:r>
      <w:rPr>
        <w:rStyle w:val="PageNumber"/>
      </w:rPr>
      <w:fldChar w:fldCharType="separate"/>
    </w:r>
    <w:r w:rsidR="00446477">
      <w:rPr>
        <w:rStyle w:val="PageNumber"/>
        <w:noProof/>
      </w:rPr>
      <w:t>1</w:t>
    </w:r>
    <w:r>
      <w:rPr>
        <w:rStyle w:val="PageNumber"/>
      </w:rPr>
      <w:fldChar w:fldCharType="end"/>
    </w:r>
  </w:p>
  <w:p w:rsidR="00375732" w:rsidRPr="00162C85" w:rsidRDefault="00375732" w:rsidP="00375732">
    <w:pPr>
      <w:pStyle w:val="Footer"/>
      <w:tabs>
        <w:tab w:val="left" w:pos="2268"/>
      </w:tabs>
      <w:jc w:val="right"/>
      <w:rPr>
        <w:color w:val="4F81BD"/>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165E" w:rsidRDefault="0075165E">
      <w:pPr>
        <w:spacing w:before="0" w:after="0" w:line="240" w:lineRule="auto"/>
      </w:pPr>
      <w:r>
        <w:separator/>
      </w:r>
    </w:p>
  </w:footnote>
  <w:footnote w:type="continuationSeparator" w:id="0">
    <w:p w:rsidR="0075165E" w:rsidRDefault="0075165E">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5A8B" w:rsidRDefault="00335A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5A8B" w:rsidRDefault="00335A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732" w:rsidRDefault="00C755F3" w:rsidP="00375732">
    <w:pPr>
      <w:pStyle w:val="Header"/>
      <w:tabs>
        <w:tab w:val="clear" w:pos="4320"/>
        <w:tab w:val="clear" w:pos="8640"/>
        <w:tab w:val="center" w:pos="4818"/>
      </w:tabs>
    </w:pPr>
    <w:r>
      <w:rPr>
        <w:noProof/>
        <w:lang w:val="en-AU" w:eastAsia="en-AU"/>
      </w:rPr>
      <w:drawing>
        <wp:anchor distT="0" distB="0" distL="114300" distR="114300" simplePos="0" relativeHeight="251657216" behindDoc="1" locked="0" layoutInCell="1" allowOverlap="1">
          <wp:simplePos x="0" y="0"/>
          <wp:positionH relativeFrom="column">
            <wp:posOffset>4800600</wp:posOffset>
          </wp:positionH>
          <wp:positionV relativeFrom="paragraph">
            <wp:posOffset>34290</wp:posOffset>
          </wp:positionV>
          <wp:extent cx="1600200" cy="1320800"/>
          <wp:effectExtent l="0" t="0" r="0" b="0"/>
          <wp:wrapNone/>
          <wp:docPr id="4" name="Picture 4" descr="WHPS_Logo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HPS_Logo_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1320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3608956"/>
    <w:lvl w:ilvl="0">
      <w:start w:val="1"/>
      <w:numFmt w:val="decimal"/>
      <w:pStyle w:val="ListNumber2"/>
      <w:lvlText w:val="%1."/>
      <w:lvlJc w:val="left"/>
      <w:pPr>
        <w:tabs>
          <w:tab w:val="num" w:pos="643"/>
        </w:tabs>
        <w:ind w:left="643" w:hanging="360"/>
      </w:pPr>
    </w:lvl>
  </w:abstractNum>
  <w:abstractNum w:abstractNumId="1" w15:restartNumberingAfterBreak="0">
    <w:nsid w:val="04165E8F"/>
    <w:multiLevelType w:val="hybridMultilevel"/>
    <w:tmpl w:val="D0BA2CC8"/>
    <w:lvl w:ilvl="0" w:tplc="0C090005">
      <w:start w:val="1"/>
      <w:numFmt w:val="bullet"/>
      <w:lvlText w:val=""/>
      <w:lvlJc w:val="left"/>
      <w:pPr>
        <w:ind w:left="1440" w:hanging="360"/>
      </w:pPr>
      <w:rPr>
        <w:rFonts w:ascii="Wingdings" w:hAnsi="Wingdings"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 w15:restartNumberingAfterBreak="0">
    <w:nsid w:val="05F52B47"/>
    <w:multiLevelType w:val="hybridMultilevel"/>
    <w:tmpl w:val="E3F6061C"/>
    <w:lvl w:ilvl="0" w:tplc="0C090005">
      <w:start w:val="1"/>
      <w:numFmt w:val="bullet"/>
      <w:lvlText w:val=""/>
      <w:lvlJc w:val="left"/>
      <w:pPr>
        <w:tabs>
          <w:tab w:val="num" w:pos="1188"/>
        </w:tabs>
        <w:ind w:left="1188" w:hanging="360"/>
      </w:pPr>
      <w:rPr>
        <w:rFonts w:ascii="Wingdings" w:hAnsi="Wingdings" w:hint="default"/>
      </w:rPr>
    </w:lvl>
    <w:lvl w:ilvl="1" w:tplc="04090003" w:tentative="1">
      <w:start w:val="1"/>
      <w:numFmt w:val="bullet"/>
      <w:lvlText w:val="o"/>
      <w:lvlJc w:val="left"/>
      <w:pPr>
        <w:tabs>
          <w:tab w:val="num" w:pos="1908"/>
        </w:tabs>
        <w:ind w:left="1908" w:hanging="360"/>
      </w:pPr>
      <w:rPr>
        <w:rFonts w:ascii="Courier New" w:hAnsi="Courier New" w:hint="default"/>
      </w:rPr>
    </w:lvl>
    <w:lvl w:ilvl="2" w:tplc="04090005" w:tentative="1">
      <w:start w:val="1"/>
      <w:numFmt w:val="bullet"/>
      <w:lvlText w:val=""/>
      <w:lvlJc w:val="left"/>
      <w:pPr>
        <w:tabs>
          <w:tab w:val="num" w:pos="2628"/>
        </w:tabs>
        <w:ind w:left="2628" w:hanging="360"/>
      </w:pPr>
      <w:rPr>
        <w:rFonts w:ascii="Wingdings" w:hAnsi="Wingdings" w:hint="default"/>
      </w:rPr>
    </w:lvl>
    <w:lvl w:ilvl="3" w:tplc="04090001" w:tentative="1">
      <w:start w:val="1"/>
      <w:numFmt w:val="bullet"/>
      <w:lvlText w:val=""/>
      <w:lvlJc w:val="left"/>
      <w:pPr>
        <w:tabs>
          <w:tab w:val="num" w:pos="3348"/>
        </w:tabs>
        <w:ind w:left="3348" w:hanging="360"/>
      </w:pPr>
      <w:rPr>
        <w:rFonts w:ascii="Symbol" w:hAnsi="Symbol" w:hint="default"/>
      </w:rPr>
    </w:lvl>
    <w:lvl w:ilvl="4" w:tplc="04090003" w:tentative="1">
      <w:start w:val="1"/>
      <w:numFmt w:val="bullet"/>
      <w:lvlText w:val="o"/>
      <w:lvlJc w:val="left"/>
      <w:pPr>
        <w:tabs>
          <w:tab w:val="num" w:pos="4068"/>
        </w:tabs>
        <w:ind w:left="4068" w:hanging="360"/>
      </w:pPr>
      <w:rPr>
        <w:rFonts w:ascii="Courier New" w:hAnsi="Courier New" w:hint="default"/>
      </w:rPr>
    </w:lvl>
    <w:lvl w:ilvl="5" w:tplc="04090005" w:tentative="1">
      <w:start w:val="1"/>
      <w:numFmt w:val="bullet"/>
      <w:lvlText w:val=""/>
      <w:lvlJc w:val="left"/>
      <w:pPr>
        <w:tabs>
          <w:tab w:val="num" w:pos="4788"/>
        </w:tabs>
        <w:ind w:left="4788" w:hanging="360"/>
      </w:pPr>
      <w:rPr>
        <w:rFonts w:ascii="Wingdings" w:hAnsi="Wingdings" w:hint="default"/>
      </w:rPr>
    </w:lvl>
    <w:lvl w:ilvl="6" w:tplc="04090001" w:tentative="1">
      <w:start w:val="1"/>
      <w:numFmt w:val="bullet"/>
      <w:lvlText w:val=""/>
      <w:lvlJc w:val="left"/>
      <w:pPr>
        <w:tabs>
          <w:tab w:val="num" w:pos="5508"/>
        </w:tabs>
        <w:ind w:left="5508" w:hanging="360"/>
      </w:pPr>
      <w:rPr>
        <w:rFonts w:ascii="Symbol" w:hAnsi="Symbol" w:hint="default"/>
      </w:rPr>
    </w:lvl>
    <w:lvl w:ilvl="7" w:tplc="04090003" w:tentative="1">
      <w:start w:val="1"/>
      <w:numFmt w:val="bullet"/>
      <w:lvlText w:val="o"/>
      <w:lvlJc w:val="left"/>
      <w:pPr>
        <w:tabs>
          <w:tab w:val="num" w:pos="6228"/>
        </w:tabs>
        <w:ind w:left="6228" w:hanging="360"/>
      </w:pPr>
      <w:rPr>
        <w:rFonts w:ascii="Courier New" w:hAnsi="Courier New" w:hint="default"/>
      </w:rPr>
    </w:lvl>
    <w:lvl w:ilvl="8" w:tplc="04090005" w:tentative="1">
      <w:start w:val="1"/>
      <w:numFmt w:val="bullet"/>
      <w:lvlText w:val=""/>
      <w:lvlJc w:val="left"/>
      <w:pPr>
        <w:tabs>
          <w:tab w:val="num" w:pos="6948"/>
        </w:tabs>
        <w:ind w:left="6948" w:hanging="360"/>
      </w:pPr>
      <w:rPr>
        <w:rFonts w:ascii="Wingdings" w:hAnsi="Wingdings" w:hint="default"/>
      </w:rPr>
    </w:lvl>
  </w:abstractNum>
  <w:abstractNum w:abstractNumId="3" w15:restartNumberingAfterBreak="0">
    <w:nsid w:val="0A8F3EC1"/>
    <w:multiLevelType w:val="hybridMultilevel"/>
    <w:tmpl w:val="184EE64A"/>
    <w:lvl w:ilvl="0" w:tplc="41F47C1A">
      <w:start w:val="1"/>
      <w:numFmt w:val="bullet"/>
      <w:lvlText w:val=""/>
      <w:lvlJc w:val="left"/>
      <w:pPr>
        <w:ind w:left="927" w:hanging="360"/>
      </w:pPr>
      <w:rPr>
        <w:rFonts w:ascii="Wingdings" w:hAnsi="Wingdings" w:hint="default"/>
        <w:b w:val="0"/>
        <w:color w:val="auto"/>
      </w:rPr>
    </w:lvl>
    <w:lvl w:ilvl="1" w:tplc="0C090003">
      <w:start w:val="1"/>
      <w:numFmt w:val="decimal"/>
      <w:lvlText w:val="%2."/>
      <w:lvlJc w:val="left"/>
      <w:pPr>
        <w:tabs>
          <w:tab w:val="num" w:pos="1647"/>
        </w:tabs>
        <w:ind w:left="1647" w:hanging="360"/>
      </w:pPr>
    </w:lvl>
    <w:lvl w:ilvl="2" w:tplc="0C090005">
      <w:start w:val="1"/>
      <w:numFmt w:val="decimal"/>
      <w:lvlText w:val="%3."/>
      <w:lvlJc w:val="left"/>
      <w:pPr>
        <w:tabs>
          <w:tab w:val="num" w:pos="2367"/>
        </w:tabs>
        <w:ind w:left="2367" w:hanging="360"/>
      </w:pPr>
    </w:lvl>
    <w:lvl w:ilvl="3" w:tplc="0C090001">
      <w:start w:val="1"/>
      <w:numFmt w:val="decimal"/>
      <w:lvlText w:val="%4."/>
      <w:lvlJc w:val="left"/>
      <w:pPr>
        <w:tabs>
          <w:tab w:val="num" w:pos="3087"/>
        </w:tabs>
        <w:ind w:left="3087" w:hanging="360"/>
      </w:pPr>
    </w:lvl>
    <w:lvl w:ilvl="4" w:tplc="0C090003">
      <w:start w:val="1"/>
      <w:numFmt w:val="decimal"/>
      <w:lvlText w:val="%5."/>
      <w:lvlJc w:val="left"/>
      <w:pPr>
        <w:tabs>
          <w:tab w:val="num" w:pos="3807"/>
        </w:tabs>
        <w:ind w:left="3807" w:hanging="360"/>
      </w:pPr>
    </w:lvl>
    <w:lvl w:ilvl="5" w:tplc="0C090005">
      <w:start w:val="1"/>
      <w:numFmt w:val="decimal"/>
      <w:lvlText w:val="%6."/>
      <w:lvlJc w:val="left"/>
      <w:pPr>
        <w:tabs>
          <w:tab w:val="num" w:pos="4527"/>
        </w:tabs>
        <w:ind w:left="4527" w:hanging="360"/>
      </w:pPr>
    </w:lvl>
    <w:lvl w:ilvl="6" w:tplc="0C090001">
      <w:start w:val="1"/>
      <w:numFmt w:val="decimal"/>
      <w:lvlText w:val="%7."/>
      <w:lvlJc w:val="left"/>
      <w:pPr>
        <w:tabs>
          <w:tab w:val="num" w:pos="5247"/>
        </w:tabs>
        <w:ind w:left="5247" w:hanging="360"/>
      </w:pPr>
    </w:lvl>
    <w:lvl w:ilvl="7" w:tplc="0C090003">
      <w:start w:val="1"/>
      <w:numFmt w:val="decimal"/>
      <w:lvlText w:val="%8."/>
      <w:lvlJc w:val="left"/>
      <w:pPr>
        <w:tabs>
          <w:tab w:val="num" w:pos="5967"/>
        </w:tabs>
        <w:ind w:left="5967" w:hanging="360"/>
      </w:pPr>
    </w:lvl>
    <w:lvl w:ilvl="8" w:tplc="0C090005">
      <w:start w:val="1"/>
      <w:numFmt w:val="decimal"/>
      <w:lvlText w:val="%9."/>
      <w:lvlJc w:val="left"/>
      <w:pPr>
        <w:tabs>
          <w:tab w:val="num" w:pos="6687"/>
        </w:tabs>
        <w:ind w:left="6687" w:hanging="360"/>
      </w:pPr>
    </w:lvl>
  </w:abstractNum>
  <w:abstractNum w:abstractNumId="4" w15:restartNumberingAfterBreak="0">
    <w:nsid w:val="14470F90"/>
    <w:multiLevelType w:val="hybridMultilevel"/>
    <w:tmpl w:val="6ADCE7B4"/>
    <w:lvl w:ilvl="0" w:tplc="0C090005">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17973967"/>
    <w:multiLevelType w:val="hybridMultilevel"/>
    <w:tmpl w:val="5642B16E"/>
    <w:lvl w:ilvl="0" w:tplc="0C090005">
      <w:start w:val="1"/>
      <w:numFmt w:val="bullet"/>
      <w:lvlText w:val=""/>
      <w:lvlJc w:val="left"/>
      <w:pPr>
        <w:ind w:left="1080" w:hanging="360"/>
      </w:pPr>
      <w:rPr>
        <w:rFonts w:ascii="Wingdings" w:hAnsi="Wingdings" w:hint="default"/>
      </w:rPr>
    </w:lvl>
    <w:lvl w:ilvl="1" w:tplc="372AC0D0">
      <w:numFmt w:val="bullet"/>
      <w:lvlText w:val="-"/>
      <w:lvlJc w:val="left"/>
      <w:pPr>
        <w:ind w:left="1800" w:hanging="360"/>
      </w:pPr>
      <w:rPr>
        <w:rFonts w:ascii="Arial" w:eastAsia="Times New Roman" w:hAnsi="Arial" w:cs="Aria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15:restartNumberingAfterBreak="0">
    <w:nsid w:val="19BA2F80"/>
    <w:multiLevelType w:val="multilevel"/>
    <w:tmpl w:val="BCA0C72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A7776CF"/>
    <w:multiLevelType w:val="hybridMultilevel"/>
    <w:tmpl w:val="07AC9500"/>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8" w15:restartNumberingAfterBreak="0">
    <w:nsid w:val="1B6767BD"/>
    <w:multiLevelType w:val="hybridMultilevel"/>
    <w:tmpl w:val="F384A9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153251A"/>
    <w:multiLevelType w:val="hybridMultilevel"/>
    <w:tmpl w:val="C0D0902A"/>
    <w:lvl w:ilvl="0" w:tplc="0C090005">
      <w:start w:val="1"/>
      <w:numFmt w:val="bullet"/>
      <w:lvlText w:val=""/>
      <w:lvlJc w:val="left"/>
      <w:pPr>
        <w:ind w:left="720" w:hanging="360"/>
      </w:pPr>
      <w:rPr>
        <w:rFonts w:ascii="Wingdings" w:hAnsi="Wingdings"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10" w15:restartNumberingAfterBreak="0">
    <w:nsid w:val="257249C5"/>
    <w:multiLevelType w:val="hybridMultilevel"/>
    <w:tmpl w:val="8F1E12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7E361A2"/>
    <w:multiLevelType w:val="hybridMultilevel"/>
    <w:tmpl w:val="D520AD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8C82CCB"/>
    <w:multiLevelType w:val="hybridMultilevel"/>
    <w:tmpl w:val="146E44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B715576"/>
    <w:multiLevelType w:val="hybridMultilevel"/>
    <w:tmpl w:val="B5565226"/>
    <w:lvl w:ilvl="0" w:tplc="0C090005">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15:restartNumberingAfterBreak="0">
    <w:nsid w:val="2FAA554C"/>
    <w:multiLevelType w:val="hybridMultilevel"/>
    <w:tmpl w:val="05304C8A"/>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5" w15:restartNumberingAfterBreak="0">
    <w:nsid w:val="2FD65D7E"/>
    <w:multiLevelType w:val="multilevel"/>
    <w:tmpl w:val="C39A7DAA"/>
    <w:lvl w:ilvl="0">
      <w:start w:val="1"/>
      <w:numFmt w:val="decimal"/>
      <w:lvlText w:val="%1."/>
      <w:lvlJc w:val="left"/>
      <w:pPr>
        <w:ind w:left="360" w:hanging="360"/>
      </w:pPr>
      <w:rPr>
        <w:sz w:val="28"/>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48D428A"/>
    <w:multiLevelType w:val="hybridMultilevel"/>
    <w:tmpl w:val="A6FA5C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9681557"/>
    <w:multiLevelType w:val="hybridMultilevel"/>
    <w:tmpl w:val="A22E6166"/>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C4E3EA4"/>
    <w:multiLevelType w:val="multilevel"/>
    <w:tmpl w:val="B6182E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07161EC"/>
    <w:multiLevelType w:val="multilevel"/>
    <w:tmpl w:val="D4346F98"/>
    <w:lvl w:ilvl="0">
      <w:start w:val="3"/>
      <w:numFmt w:val="decimal"/>
      <w:lvlText w:val="%1"/>
      <w:lvlJc w:val="left"/>
      <w:pPr>
        <w:ind w:left="360" w:hanging="360"/>
      </w:pPr>
      <w:rPr>
        <w:rFonts w:ascii="Arial" w:hAnsi="Arial" w:hint="default"/>
      </w:rPr>
    </w:lvl>
    <w:lvl w:ilvl="1">
      <w:start w:val="1"/>
      <w:numFmt w:val="decimal"/>
      <w:lvlText w:val="%1.%2"/>
      <w:lvlJc w:val="left"/>
      <w:pPr>
        <w:ind w:left="360" w:hanging="360"/>
      </w:pPr>
      <w:rPr>
        <w:rFonts w:ascii="Arial" w:hAnsi="Arial" w:hint="default"/>
      </w:rPr>
    </w:lvl>
    <w:lvl w:ilvl="2">
      <w:start w:val="1"/>
      <w:numFmt w:val="decimal"/>
      <w:lvlText w:val="%1.%2.%3"/>
      <w:lvlJc w:val="left"/>
      <w:pPr>
        <w:ind w:left="720" w:hanging="720"/>
      </w:pPr>
      <w:rPr>
        <w:rFonts w:ascii="Arial" w:hAnsi="Arial" w:hint="default"/>
      </w:rPr>
    </w:lvl>
    <w:lvl w:ilvl="3">
      <w:start w:val="1"/>
      <w:numFmt w:val="decimal"/>
      <w:lvlText w:val="%1.%2.%3.%4"/>
      <w:lvlJc w:val="left"/>
      <w:pPr>
        <w:ind w:left="720" w:hanging="720"/>
      </w:pPr>
      <w:rPr>
        <w:rFonts w:ascii="Arial" w:hAnsi="Arial" w:hint="default"/>
      </w:rPr>
    </w:lvl>
    <w:lvl w:ilvl="4">
      <w:start w:val="1"/>
      <w:numFmt w:val="decimal"/>
      <w:lvlText w:val="%1.%2.%3.%4.%5"/>
      <w:lvlJc w:val="left"/>
      <w:pPr>
        <w:ind w:left="1080" w:hanging="1080"/>
      </w:pPr>
      <w:rPr>
        <w:rFonts w:ascii="Arial" w:hAnsi="Arial" w:hint="default"/>
      </w:rPr>
    </w:lvl>
    <w:lvl w:ilvl="5">
      <w:start w:val="1"/>
      <w:numFmt w:val="decimal"/>
      <w:lvlText w:val="%1.%2.%3.%4.%5.%6"/>
      <w:lvlJc w:val="left"/>
      <w:pPr>
        <w:ind w:left="1080" w:hanging="1080"/>
      </w:pPr>
      <w:rPr>
        <w:rFonts w:ascii="Arial" w:hAnsi="Arial" w:hint="default"/>
      </w:rPr>
    </w:lvl>
    <w:lvl w:ilvl="6">
      <w:start w:val="1"/>
      <w:numFmt w:val="decimal"/>
      <w:lvlText w:val="%1.%2.%3.%4.%5.%6.%7"/>
      <w:lvlJc w:val="left"/>
      <w:pPr>
        <w:ind w:left="1080" w:hanging="1080"/>
      </w:pPr>
      <w:rPr>
        <w:rFonts w:ascii="Arial" w:hAnsi="Arial" w:hint="default"/>
      </w:rPr>
    </w:lvl>
    <w:lvl w:ilvl="7">
      <w:start w:val="1"/>
      <w:numFmt w:val="decimal"/>
      <w:lvlText w:val="%1.%2.%3.%4.%5.%6.%7.%8"/>
      <w:lvlJc w:val="left"/>
      <w:pPr>
        <w:ind w:left="1440" w:hanging="1440"/>
      </w:pPr>
      <w:rPr>
        <w:rFonts w:ascii="Arial" w:hAnsi="Arial" w:hint="default"/>
      </w:rPr>
    </w:lvl>
    <w:lvl w:ilvl="8">
      <w:start w:val="1"/>
      <w:numFmt w:val="decimal"/>
      <w:lvlText w:val="%1.%2.%3.%4.%5.%6.%7.%8.%9"/>
      <w:lvlJc w:val="left"/>
      <w:pPr>
        <w:ind w:left="1440" w:hanging="1440"/>
      </w:pPr>
      <w:rPr>
        <w:rFonts w:ascii="Arial" w:hAnsi="Arial" w:hint="default"/>
      </w:rPr>
    </w:lvl>
  </w:abstractNum>
  <w:abstractNum w:abstractNumId="20" w15:restartNumberingAfterBreak="0">
    <w:nsid w:val="49C42A04"/>
    <w:multiLevelType w:val="hybridMultilevel"/>
    <w:tmpl w:val="08982082"/>
    <w:lvl w:ilvl="0" w:tplc="0C090005">
      <w:start w:val="1"/>
      <w:numFmt w:val="bullet"/>
      <w:lvlText w:val=""/>
      <w:lvlJc w:val="left"/>
      <w:pPr>
        <w:tabs>
          <w:tab w:val="num" w:pos="1188"/>
        </w:tabs>
        <w:ind w:left="1188" w:hanging="360"/>
      </w:pPr>
      <w:rPr>
        <w:rFonts w:ascii="Wingdings" w:hAnsi="Wingdings" w:hint="default"/>
      </w:rPr>
    </w:lvl>
    <w:lvl w:ilvl="1" w:tplc="04090003" w:tentative="1">
      <w:start w:val="1"/>
      <w:numFmt w:val="bullet"/>
      <w:lvlText w:val="o"/>
      <w:lvlJc w:val="left"/>
      <w:pPr>
        <w:tabs>
          <w:tab w:val="num" w:pos="1908"/>
        </w:tabs>
        <w:ind w:left="1908" w:hanging="360"/>
      </w:pPr>
      <w:rPr>
        <w:rFonts w:ascii="Courier New" w:hAnsi="Courier New" w:hint="default"/>
      </w:rPr>
    </w:lvl>
    <w:lvl w:ilvl="2" w:tplc="04090005" w:tentative="1">
      <w:start w:val="1"/>
      <w:numFmt w:val="bullet"/>
      <w:lvlText w:val=""/>
      <w:lvlJc w:val="left"/>
      <w:pPr>
        <w:tabs>
          <w:tab w:val="num" w:pos="2628"/>
        </w:tabs>
        <w:ind w:left="2628" w:hanging="360"/>
      </w:pPr>
      <w:rPr>
        <w:rFonts w:ascii="Wingdings" w:hAnsi="Wingdings" w:hint="default"/>
      </w:rPr>
    </w:lvl>
    <w:lvl w:ilvl="3" w:tplc="04090001" w:tentative="1">
      <w:start w:val="1"/>
      <w:numFmt w:val="bullet"/>
      <w:lvlText w:val=""/>
      <w:lvlJc w:val="left"/>
      <w:pPr>
        <w:tabs>
          <w:tab w:val="num" w:pos="3348"/>
        </w:tabs>
        <w:ind w:left="3348" w:hanging="360"/>
      </w:pPr>
      <w:rPr>
        <w:rFonts w:ascii="Symbol" w:hAnsi="Symbol" w:hint="default"/>
      </w:rPr>
    </w:lvl>
    <w:lvl w:ilvl="4" w:tplc="04090003" w:tentative="1">
      <w:start w:val="1"/>
      <w:numFmt w:val="bullet"/>
      <w:lvlText w:val="o"/>
      <w:lvlJc w:val="left"/>
      <w:pPr>
        <w:tabs>
          <w:tab w:val="num" w:pos="4068"/>
        </w:tabs>
        <w:ind w:left="4068" w:hanging="360"/>
      </w:pPr>
      <w:rPr>
        <w:rFonts w:ascii="Courier New" w:hAnsi="Courier New" w:hint="default"/>
      </w:rPr>
    </w:lvl>
    <w:lvl w:ilvl="5" w:tplc="04090005" w:tentative="1">
      <w:start w:val="1"/>
      <w:numFmt w:val="bullet"/>
      <w:lvlText w:val=""/>
      <w:lvlJc w:val="left"/>
      <w:pPr>
        <w:tabs>
          <w:tab w:val="num" w:pos="4788"/>
        </w:tabs>
        <w:ind w:left="4788" w:hanging="360"/>
      </w:pPr>
      <w:rPr>
        <w:rFonts w:ascii="Wingdings" w:hAnsi="Wingdings" w:hint="default"/>
      </w:rPr>
    </w:lvl>
    <w:lvl w:ilvl="6" w:tplc="04090001" w:tentative="1">
      <w:start w:val="1"/>
      <w:numFmt w:val="bullet"/>
      <w:lvlText w:val=""/>
      <w:lvlJc w:val="left"/>
      <w:pPr>
        <w:tabs>
          <w:tab w:val="num" w:pos="5508"/>
        </w:tabs>
        <w:ind w:left="5508" w:hanging="360"/>
      </w:pPr>
      <w:rPr>
        <w:rFonts w:ascii="Symbol" w:hAnsi="Symbol" w:hint="default"/>
      </w:rPr>
    </w:lvl>
    <w:lvl w:ilvl="7" w:tplc="04090003" w:tentative="1">
      <w:start w:val="1"/>
      <w:numFmt w:val="bullet"/>
      <w:lvlText w:val="o"/>
      <w:lvlJc w:val="left"/>
      <w:pPr>
        <w:tabs>
          <w:tab w:val="num" w:pos="6228"/>
        </w:tabs>
        <w:ind w:left="6228" w:hanging="360"/>
      </w:pPr>
      <w:rPr>
        <w:rFonts w:ascii="Courier New" w:hAnsi="Courier New" w:hint="default"/>
      </w:rPr>
    </w:lvl>
    <w:lvl w:ilvl="8" w:tplc="04090005" w:tentative="1">
      <w:start w:val="1"/>
      <w:numFmt w:val="bullet"/>
      <w:lvlText w:val=""/>
      <w:lvlJc w:val="left"/>
      <w:pPr>
        <w:tabs>
          <w:tab w:val="num" w:pos="6948"/>
        </w:tabs>
        <w:ind w:left="6948" w:hanging="360"/>
      </w:pPr>
      <w:rPr>
        <w:rFonts w:ascii="Wingdings" w:hAnsi="Wingdings" w:hint="default"/>
      </w:rPr>
    </w:lvl>
  </w:abstractNum>
  <w:abstractNum w:abstractNumId="21" w15:restartNumberingAfterBreak="0">
    <w:nsid w:val="528A47DA"/>
    <w:multiLevelType w:val="multilevel"/>
    <w:tmpl w:val="850ED4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2" w15:restartNumberingAfterBreak="0">
    <w:nsid w:val="54EA4E21"/>
    <w:multiLevelType w:val="multilevel"/>
    <w:tmpl w:val="6A1E7568"/>
    <w:styleLink w:val="111111"/>
    <w:lvl w:ilvl="0">
      <w:start w:val="1"/>
      <w:numFmt w:val="decimal"/>
      <w:lvlText w:val="%1."/>
      <w:lvlJc w:val="left"/>
      <w:pPr>
        <w:ind w:left="360" w:hanging="360"/>
      </w:pPr>
      <w:rPr>
        <w:rFonts w:hint="default"/>
        <w:sz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9747E13"/>
    <w:multiLevelType w:val="multilevel"/>
    <w:tmpl w:val="D472C16A"/>
    <w:lvl w:ilvl="0">
      <w:start w:val="1"/>
      <w:numFmt w:val="bullet"/>
      <w:lvlText w:val=""/>
      <w:lvlJc w:val="left"/>
      <w:pPr>
        <w:ind w:left="360" w:hanging="360"/>
      </w:pPr>
      <w:rPr>
        <w:rFonts w:ascii="Wingdings" w:hAnsi="Wingding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A4A06D7"/>
    <w:multiLevelType w:val="hybridMultilevel"/>
    <w:tmpl w:val="85E89AFA"/>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0ED3761"/>
    <w:multiLevelType w:val="hybridMultilevel"/>
    <w:tmpl w:val="692AEF68"/>
    <w:lvl w:ilvl="0" w:tplc="0C090005">
      <w:start w:val="1"/>
      <w:numFmt w:val="bullet"/>
      <w:lvlText w:val=""/>
      <w:lvlJc w:val="left"/>
      <w:pPr>
        <w:ind w:left="1080" w:hanging="360"/>
      </w:pPr>
      <w:rPr>
        <w:rFonts w:ascii="Wingdings" w:hAnsi="Wingdings" w:hint="default"/>
      </w:rPr>
    </w:lvl>
    <w:lvl w:ilvl="1" w:tplc="0C090005">
      <w:start w:val="1"/>
      <w:numFmt w:val="bullet"/>
      <w:lvlText w:val=""/>
      <w:lvlJc w:val="left"/>
      <w:pPr>
        <w:ind w:left="1800" w:hanging="360"/>
      </w:pPr>
      <w:rPr>
        <w:rFonts w:ascii="Wingdings" w:hAnsi="Wingdings"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6" w15:restartNumberingAfterBreak="0">
    <w:nsid w:val="616A71D2"/>
    <w:multiLevelType w:val="multilevel"/>
    <w:tmpl w:val="84FAE7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62608E0"/>
    <w:multiLevelType w:val="multilevel"/>
    <w:tmpl w:val="61AA0A52"/>
    <w:lvl w:ilvl="0">
      <w:start w:val="1"/>
      <w:numFmt w:val="bullet"/>
      <w:lvlText w:val=""/>
      <w:lvlJc w:val="left"/>
      <w:pPr>
        <w:ind w:left="360" w:hanging="360"/>
      </w:pPr>
      <w:rPr>
        <w:rFonts w:ascii="Wingdings" w:hAnsi="Wingding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09F4CC5"/>
    <w:multiLevelType w:val="hybridMultilevel"/>
    <w:tmpl w:val="99F49754"/>
    <w:lvl w:ilvl="0" w:tplc="ECE6E75E">
      <w:start w:val="1"/>
      <w:numFmt w:val="decimal"/>
      <w:pStyle w:val="ListNumber"/>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711A3D5D"/>
    <w:multiLevelType w:val="hybridMultilevel"/>
    <w:tmpl w:val="CB4482E6"/>
    <w:lvl w:ilvl="0" w:tplc="0C090005">
      <w:start w:val="1"/>
      <w:numFmt w:val="bullet"/>
      <w:lvlText w:val=""/>
      <w:lvlJc w:val="left"/>
      <w:pPr>
        <w:ind w:left="720" w:hanging="360"/>
      </w:pPr>
      <w:rPr>
        <w:rFonts w:ascii="Wingdings" w:hAnsi="Wingdings"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30" w15:restartNumberingAfterBreak="0">
    <w:nsid w:val="71965824"/>
    <w:multiLevelType w:val="multilevel"/>
    <w:tmpl w:val="354025BA"/>
    <w:lvl w:ilvl="0">
      <w:start w:val="1"/>
      <w:numFmt w:val="bullet"/>
      <w:lvlText w:val=""/>
      <w:lvlJc w:val="left"/>
      <w:pPr>
        <w:ind w:left="1080" w:hanging="360"/>
      </w:pPr>
      <w:rPr>
        <w:rFonts w:ascii="Wingdings" w:hAnsi="Wingdings" w:hint="default"/>
      </w:rPr>
    </w:lvl>
    <w:lvl w:ilvl="1">
      <w:start w:val="1"/>
      <w:numFmt w:val="decimal"/>
      <w:lvlText w:val="%1.%2"/>
      <w:lvlJc w:val="left"/>
      <w:pPr>
        <w:ind w:left="1080"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16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520" w:hanging="1800"/>
      </w:pPr>
      <w:rPr>
        <w:rFonts w:hint="default"/>
      </w:rPr>
    </w:lvl>
    <w:lvl w:ilvl="8">
      <w:start w:val="1"/>
      <w:numFmt w:val="decimal"/>
      <w:lvlText w:val="%1.%2.%3.%4.%5.%6.%7.%8.%9"/>
      <w:lvlJc w:val="left"/>
      <w:pPr>
        <w:ind w:left="2520" w:hanging="1800"/>
      </w:pPr>
      <w:rPr>
        <w:rFonts w:hint="default"/>
      </w:rPr>
    </w:lvl>
  </w:abstractNum>
  <w:abstractNum w:abstractNumId="31" w15:restartNumberingAfterBreak="0">
    <w:nsid w:val="76EE525A"/>
    <w:multiLevelType w:val="hybridMultilevel"/>
    <w:tmpl w:val="A45CCB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2"/>
  </w:num>
  <w:num w:numId="2">
    <w:abstractNumId w:val="15"/>
  </w:num>
  <w:num w:numId="3">
    <w:abstractNumId w:val="28"/>
  </w:num>
  <w:num w:numId="4">
    <w:abstractNumId w:val="0"/>
  </w:num>
  <w:num w:numId="5">
    <w:abstractNumId w:val="2"/>
  </w:num>
  <w:num w:numId="6">
    <w:abstractNumId w:val="21"/>
  </w:num>
  <w:num w:numId="7">
    <w:abstractNumId w:val="20"/>
  </w:num>
  <w:num w:numId="8">
    <w:abstractNumId w:val="26"/>
  </w:num>
  <w:num w:numId="9">
    <w:abstractNumId w:val="19"/>
  </w:num>
  <w:num w:numId="10">
    <w:abstractNumId w:val="11"/>
  </w:num>
  <w:num w:numId="11">
    <w:abstractNumId w:val="12"/>
  </w:num>
  <w:num w:numId="12">
    <w:abstractNumId w:val="8"/>
  </w:num>
  <w:num w:numId="13">
    <w:abstractNumId w:val="14"/>
  </w:num>
  <w:num w:numId="14">
    <w:abstractNumId w:val="7"/>
  </w:num>
  <w:num w:numId="15">
    <w:abstractNumId w:val="10"/>
  </w:num>
  <w:num w:numId="16">
    <w:abstractNumId w:val="16"/>
  </w:num>
  <w:num w:numId="17">
    <w:abstractNumId w:val="31"/>
  </w:num>
  <w:num w:numId="18">
    <w:abstractNumId w:val="4"/>
  </w:num>
  <w:num w:numId="19">
    <w:abstractNumId w:val="24"/>
  </w:num>
  <w:num w:numId="20">
    <w:abstractNumId w:val="29"/>
  </w:num>
  <w:num w:numId="21">
    <w:abstractNumId w:val="9"/>
  </w:num>
  <w:num w:numId="22">
    <w:abstractNumId w:val="17"/>
  </w:num>
  <w:num w:numId="23">
    <w:abstractNumId w:val="18"/>
  </w:num>
  <w:num w:numId="24">
    <w:abstractNumId w:val="13"/>
  </w:num>
  <w:num w:numId="25">
    <w:abstractNumId w:val="6"/>
  </w:num>
  <w:num w:numId="26">
    <w:abstractNumId w:val="5"/>
  </w:num>
  <w:num w:numId="27">
    <w:abstractNumId w:val="1"/>
  </w:num>
  <w:num w:numId="28">
    <w:abstractNumId w:val="25"/>
  </w:num>
  <w:num w:numId="29">
    <w:abstractNumId w:val="23"/>
  </w:num>
  <w:num w:numId="30">
    <w:abstractNumId w:val="30"/>
  </w:num>
  <w:num w:numId="31">
    <w:abstractNumId w:val="27"/>
  </w:num>
  <w:num w:numId="32">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2048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A69"/>
    <w:rsid w:val="00072720"/>
    <w:rsid w:val="0007715C"/>
    <w:rsid w:val="000A2B9B"/>
    <w:rsid w:val="000D2F7B"/>
    <w:rsid w:val="001261B3"/>
    <w:rsid w:val="001638EB"/>
    <w:rsid w:val="001E72BA"/>
    <w:rsid w:val="00206A69"/>
    <w:rsid w:val="002F2ED3"/>
    <w:rsid w:val="00303372"/>
    <w:rsid w:val="0032694B"/>
    <w:rsid w:val="00335A8B"/>
    <w:rsid w:val="00372429"/>
    <w:rsid w:val="00375732"/>
    <w:rsid w:val="00446477"/>
    <w:rsid w:val="00473125"/>
    <w:rsid w:val="00475172"/>
    <w:rsid w:val="004815D0"/>
    <w:rsid w:val="004C443B"/>
    <w:rsid w:val="004F24BA"/>
    <w:rsid w:val="00510C30"/>
    <w:rsid w:val="005A4658"/>
    <w:rsid w:val="006870BF"/>
    <w:rsid w:val="0075165E"/>
    <w:rsid w:val="007925B6"/>
    <w:rsid w:val="008045C6"/>
    <w:rsid w:val="008124EF"/>
    <w:rsid w:val="008204A4"/>
    <w:rsid w:val="0087632E"/>
    <w:rsid w:val="008C6ABE"/>
    <w:rsid w:val="008D0EE8"/>
    <w:rsid w:val="009048AC"/>
    <w:rsid w:val="009C7843"/>
    <w:rsid w:val="00A233E8"/>
    <w:rsid w:val="00A640D3"/>
    <w:rsid w:val="00A664F5"/>
    <w:rsid w:val="00AD739F"/>
    <w:rsid w:val="00B17939"/>
    <w:rsid w:val="00B23CC5"/>
    <w:rsid w:val="00B548B7"/>
    <w:rsid w:val="00B7438A"/>
    <w:rsid w:val="00BC202D"/>
    <w:rsid w:val="00C755F3"/>
    <w:rsid w:val="00C82057"/>
    <w:rsid w:val="00C93000"/>
    <w:rsid w:val="00CA37B5"/>
    <w:rsid w:val="00D46A94"/>
    <w:rsid w:val="00D558FB"/>
    <w:rsid w:val="00D77676"/>
    <w:rsid w:val="00D9424A"/>
    <w:rsid w:val="00DD0290"/>
    <w:rsid w:val="00DD3C7A"/>
    <w:rsid w:val="00E81D3E"/>
    <w:rsid w:val="00EA2C9E"/>
    <w:rsid w:val="00EB2073"/>
    <w:rsid w:val="00F77999"/>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2"/>
    <o:shapelayout v:ext="edit">
      <o:idmap v:ext="edit" data="1"/>
    </o:shapelayout>
  </w:shapeDefaults>
  <w:decimalSymbol w:val="."/>
  <w:listSeparator w:val=","/>
  <w14:docId w14:val="49D0250F"/>
  <w15:docId w15:val="{28CC51E4-8397-4A2E-A4FB-4592DB64B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56A7"/>
    <w:pPr>
      <w:spacing w:before="120" w:after="280" w:line="240" w:lineRule="atLeast"/>
    </w:pPr>
    <w:rPr>
      <w:rFonts w:ascii="Arial" w:hAnsi="Arial"/>
      <w:sz w:val="22"/>
      <w:szCs w:val="24"/>
      <w:lang w:val="en-US" w:eastAsia="en-US"/>
    </w:rPr>
  </w:style>
  <w:style w:type="paragraph" w:styleId="Heading1">
    <w:name w:val="heading 1"/>
    <w:basedOn w:val="Normal"/>
    <w:next w:val="Normal"/>
    <w:link w:val="Heading1Char"/>
    <w:qFormat/>
    <w:rsid w:val="00516FC9"/>
    <w:pPr>
      <w:keepNext/>
      <w:spacing w:after="120"/>
      <w:jc w:val="right"/>
      <w:outlineLvl w:val="0"/>
    </w:pPr>
    <w:rPr>
      <w:rFonts w:eastAsia="Times New Roman"/>
      <w:b/>
      <w:bCs/>
      <w:kern w:val="32"/>
      <w:sz w:val="40"/>
      <w:szCs w:val="32"/>
    </w:rPr>
  </w:style>
  <w:style w:type="paragraph" w:styleId="Heading2">
    <w:name w:val="heading 2"/>
    <w:basedOn w:val="Normal"/>
    <w:next w:val="Normal"/>
    <w:link w:val="Heading2Char"/>
    <w:qFormat/>
    <w:rsid w:val="00516FC9"/>
    <w:pPr>
      <w:keepNext/>
      <w:spacing w:after="240"/>
      <w:outlineLvl w:val="1"/>
    </w:pPr>
    <w:rPr>
      <w:rFonts w:eastAsia="Times New Roman"/>
      <w:b/>
      <w:bCs/>
      <w:iCs/>
      <w:sz w:val="28"/>
      <w:szCs w:val="28"/>
    </w:rPr>
  </w:style>
  <w:style w:type="paragraph" w:styleId="Heading3">
    <w:name w:val="heading 3"/>
    <w:basedOn w:val="Normal"/>
    <w:next w:val="Normal"/>
    <w:link w:val="Heading3Char"/>
    <w:qFormat/>
    <w:rsid w:val="00516FC9"/>
    <w:pPr>
      <w:keepNext/>
      <w:spacing w:after="240"/>
      <w:outlineLvl w:val="2"/>
    </w:pPr>
    <w:rPr>
      <w:rFonts w:eastAsia="Times New Roman"/>
      <w:b/>
      <w:bCs/>
      <w:sz w:val="26"/>
      <w:szCs w:val="26"/>
    </w:rPr>
  </w:style>
  <w:style w:type="paragraph" w:styleId="Heading4">
    <w:name w:val="heading 4"/>
    <w:basedOn w:val="Normal"/>
    <w:next w:val="Normal"/>
    <w:link w:val="Heading4Char"/>
    <w:qFormat/>
    <w:rsid w:val="00516FC9"/>
    <w:pPr>
      <w:keepNext/>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qFormat/>
    <w:rsid w:val="00516FC9"/>
    <w:p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qFormat/>
    <w:rsid w:val="00516FC9"/>
    <w:pPr>
      <w:spacing w:before="240" w:after="60"/>
      <w:outlineLvl w:val="5"/>
    </w:pPr>
    <w:rPr>
      <w:rFonts w:ascii="Cambria" w:eastAsia="Times New Roman" w:hAnsi="Cambria"/>
      <w:b/>
      <w:bCs/>
      <w:szCs w:val="22"/>
    </w:rPr>
  </w:style>
  <w:style w:type="paragraph" w:styleId="Heading7">
    <w:name w:val="heading 7"/>
    <w:basedOn w:val="Normal"/>
    <w:next w:val="Normal"/>
    <w:link w:val="Heading7Char"/>
    <w:qFormat/>
    <w:rsid w:val="00516FC9"/>
    <w:pPr>
      <w:spacing w:before="240" w:after="60"/>
      <w:outlineLvl w:val="6"/>
    </w:pPr>
    <w:rPr>
      <w:rFonts w:ascii="Cambria" w:eastAsia="Times New Roman" w:hAnsi="Cambria"/>
      <w:sz w:val="24"/>
    </w:rPr>
  </w:style>
  <w:style w:type="paragraph" w:styleId="Heading8">
    <w:name w:val="heading 8"/>
    <w:basedOn w:val="Normal"/>
    <w:next w:val="Normal"/>
    <w:link w:val="Heading8Char"/>
    <w:qFormat/>
    <w:rsid w:val="00516FC9"/>
    <w:pPr>
      <w:spacing w:before="240" w:after="60"/>
      <w:outlineLvl w:val="7"/>
    </w:pPr>
    <w:rPr>
      <w:rFonts w:ascii="Cambria" w:eastAsia="Times New Roman" w:hAnsi="Cambria"/>
      <w:i/>
      <w:iCs/>
      <w:sz w:val="24"/>
    </w:rPr>
  </w:style>
  <w:style w:type="paragraph" w:styleId="Heading9">
    <w:name w:val="heading 9"/>
    <w:basedOn w:val="Normal"/>
    <w:next w:val="Normal"/>
    <w:link w:val="Heading9Char"/>
    <w:qFormat/>
    <w:rsid w:val="00516FC9"/>
    <w:pPr>
      <w:spacing w:before="240" w:after="60"/>
      <w:outlineLvl w:val="8"/>
    </w:pPr>
    <w:rPr>
      <w:rFonts w:ascii="Calibri" w:eastAsia="Times New Roman"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97B"/>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A9697B"/>
    <w:rPr>
      <w:rFonts w:ascii="Helvetica Neue" w:hAnsi="Helvetica Neue"/>
    </w:rPr>
  </w:style>
  <w:style w:type="paragraph" w:styleId="Footer">
    <w:name w:val="footer"/>
    <w:basedOn w:val="Normal"/>
    <w:link w:val="FooterChar"/>
    <w:uiPriority w:val="99"/>
    <w:unhideWhenUsed/>
    <w:rsid w:val="00A9697B"/>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A9697B"/>
    <w:rPr>
      <w:rFonts w:ascii="Helvetica Neue" w:hAnsi="Helvetica Neue"/>
    </w:rPr>
  </w:style>
  <w:style w:type="character" w:styleId="PageNumber">
    <w:name w:val="page number"/>
    <w:basedOn w:val="DefaultParagraphFont"/>
    <w:uiPriority w:val="99"/>
    <w:unhideWhenUsed/>
    <w:rsid w:val="002E5AA3"/>
    <w:rPr>
      <w:rFonts w:ascii="Helvetica Neue" w:hAnsi="Helvetica Neue"/>
      <w:color w:val="4F81BD"/>
      <w:sz w:val="16"/>
    </w:rPr>
  </w:style>
  <w:style w:type="paragraph" w:customStyle="1" w:styleId="ColorfulList-Accent11">
    <w:name w:val="Colorful List - Accent 11"/>
    <w:basedOn w:val="Normal"/>
    <w:uiPriority w:val="34"/>
    <w:qFormat/>
    <w:rsid w:val="002E5AA3"/>
    <w:pPr>
      <w:spacing w:after="240"/>
      <w:ind w:left="720"/>
      <w:contextualSpacing/>
    </w:pPr>
  </w:style>
  <w:style w:type="table" w:styleId="TableGrid">
    <w:name w:val="Table Grid"/>
    <w:basedOn w:val="TableNormal"/>
    <w:rsid w:val="00EE65B0"/>
    <w:rPr>
      <w:rFonts w:ascii="Helvetica Light" w:hAnsi="Helvetica Light"/>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516FC9"/>
    <w:rPr>
      <w:rFonts w:ascii="Helvetica Neue" w:eastAsia="Times New Roman" w:hAnsi="Helvetica Neue" w:cs="Times New Roman"/>
      <w:b/>
      <w:bCs/>
      <w:kern w:val="32"/>
      <w:sz w:val="40"/>
      <w:szCs w:val="32"/>
      <w:lang w:val="en-US"/>
    </w:rPr>
  </w:style>
  <w:style w:type="character" w:customStyle="1" w:styleId="Heading2Char">
    <w:name w:val="Heading 2 Char"/>
    <w:basedOn w:val="DefaultParagraphFont"/>
    <w:link w:val="Heading2"/>
    <w:rsid w:val="00516FC9"/>
    <w:rPr>
      <w:rFonts w:ascii="Helvetica Neue" w:eastAsia="Times New Roman" w:hAnsi="Helvetica Neue" w:cs="Times New Roman"/>
      <w:b/>
      <w:bCs/>
      <w:iCs/>
      <w:sz w:val="28"/>
      <w:szCs w:val="28"/>
      <w:lang w:val="en-US"/>
    </w:rPr>
  </w:style>
  <w:style w:type="character" w:customStyle="1" w:styleId="Heading3Char">
    <w:name w:val="Heading 3 Char"/>
    <w:basedOn w:val="DefaultParagraphFont"/>
    <w:link w:val="Heading3"/>
    <w:rsid w:val="00516FC9"/>
    <w:rPr>
      <w:rFonts w:ascii="Helvetica Neue" w:eastAsia="Times New Roman" w:hAnsi="Helvetica Neue" w:cs="Times New Roman"/>
      <w:b/>
      <w:bCs/>
      <w:sz w:val="26"/>
      <w:szCs w:val="26"/>
      <w:lang w:val="en-US"/>
    </w:rPr>
  </w:style>
  <w:style w:type="character" w:customStyle="1" w:styleId="Heading4Char">
    <w:name w:val="Heading 4 Char"/>
    <w:basedOn w:val="DefaultParagraphFont"/>
    <w:link w:val="Heading4"/>
    <w:rsid w:val="00516FC9"/>
    <w:rPr>
      <w:rFonts w:ascii="Cambria" w:eastAsia="Times New Roman" w:hAnsi="Cambria" w:cs="Times New Roman"/>
      <w:b/>
      <w:bCs/>
      <w:sz w:val="28"/>
      <w:szCs w:val="28"/>
      <w:lang w:val="en-US"/>
    </w:rPr>
  </w:style>
  <w:style w:type="numbering" w:styleId="111111">
    <w:name w:val="Outline List 2"/>
    <w:basedOn w:val="NoList"/>
    <w:rsid w:val="00437F28"/>
    <w:pPr>
      <w:numPr>
        <w:numId w:val="1"/>
      </w:numPr>
    </w:pPr>
  </w:style>
  <w:style w:type="character" w:customStyle="1" w:styleId="Heading5Char">
    <w:name w:val="Heading 5 Char"/>
    <w:basedOn w:val="DefaultParagraphFont"/>
    <w:link w:val="Heading5"/>
    <w:rsid w:val="00516FC9"/>
    <w:rPr>
      <w:rFonts w:ascii="Cambria" w:eastAsia="Times New Roman" w:hAnsi="Cambria" w:cs="Times New Roman"/>
      <w:b/>
      <w:bCs/>
      <w:i/>
      <w:iCs/>
      <w:sz w:val="26"/>
      <w:szCs w:val="26"/>
      <w:lang w:val="en-US"/>
    </w:rPr>
  </w:style>
  <w:style w:type="character" w:customStyle="1" w:styleId="Heading6Char">
    <w:name w:val="Heading 6 Char"/>
    <w:basedOn w:val="DefaultParagraphFont"/>
    <w:link w:val="Heading6"/>
    <w:rsid w:val="00516FC9"/>
    <w:rPr>
      <w:rFonts w:ascii="Cambria" w:eastAsia="Times New Roman" w:hAnsi="Cambria" w:cs="Times New Roman"/>
      <w:b/>
      <w:bCs/>
      <w:sz w:val="22"/>
      <w:szCs w:val="22"/>
      <w:lang w:val="en-US"/>
    </w:rPr>
  </w:style>
  <w:style w:type="character" w:customStyle="1" w:styleId="Heading7Char">
    <w:name w:val="Heading 7 Char"/>
    <w:basedOn w:val="DefaultParagraphFont"/>
    <w:link w:val="Heading7"/>
    <w:rsid w:val="00516FC9"/>
    <w:rPr>
      <w:rFonts w:ascii="Cambria" w:eastAsia="Times New Roman" w:hAnsi="Cambria" w:cs="Times New Roman"/>
      <w:sz w:val="24"/>
      <w:szCs w:val="24"/>
      <w:lang w:val="en-US"/>
    </w:rPr>
  </w:style>
  <w:style w:type="character" w:customStyle="1" w:styleId="Heading8Char">
    <w:name w:val="Heading 8 Char"/>
    <w:basedOn w:val="DefaultParagraphFont"/>
    <w:link w:val="Heading8"/>
    <w:rsid w:val="00516FC9"/>
    <w:rPr>
      <w:rFonts w:ascii="Cambria" w:eastAsia="Times New Roman" w:hAnsi="Cambria" w:cs="Times New Roman"/>
      <w:i/>
      <w:iCs/>
      <w:sz w:val="24"/>
      <w:szCs w:val="24"/>
      <w:lang w:val="en-US"/>
    </w:rPr>
  </w:style>
  <w:style w:type="character" w:customStyle="1" w:styleId="Heading9Char">
    <w:name w:val="Heading 9 Char"/>
    <w:basedOn w:val="DefaultParagraphFont"/>
    <w:link w:val="Heading9"/>
    <w:rsid w:val="00516FC9"/>
    <w:rPr>
      <w:rFonts w:ascii="Calibri" w:eastAsia="Times New Roman" w:hAnsi="Calibri" w:cs="Times New Roman"/>
      <w:sz w:val="22"/>
      <w:szCs w:val="22"/>
      <w:lang w:val="en-US"/>
    </w:rPr>
  </w:style>
  <w:style w:type="paragraph" w:styleId="ListParagraph">
    <w:name w:val="List Paragraph"/>
    <w:basedOn w:val="Normal"/>
    <w:qFormat/>
    <w:rsid w:val="009048AC"/>
    <w:pPr>
      <w:ind w:left="720"/>
      <w:contextualSpacing/>
    </w:pPr>
  </w:style>
  <w:style w:type="paragraph" w:styleId="ListNumber">
    <w:name w:val="List Number"/>
    <w:basedOn w:val="Normal"/>
    <w:uiPriority w:val="99"/>
    <w:unhideWhenUsed/>
    <w:qFormat/>
    <w:rsid w:val="001638EB"/>
    <w:pPr>
      <w:numPr>
        <w:numId w:val="3"/>
      </w:numPr>
      <w:tabs>
        <w:tab w:val="left" w:pos="567"/>
      </w:tabs>
      <w:spacing w:before="80" w:after="80" w:line="240" w:lineRule="auto"/>
      <w:ind w:left="567" w:hanging="425"/>
    </w:pPr>
    <w:rPr>
      <w:rFonts w:eastAsia="Times New Roman"/>
      <w:sz w:val="24"/>
      <w:lang w:val="en-AU" w:eastAsia="en-AU"/>
    </w:rPr>
  </w:style>
  <w:style w:type="paragraph" w:styleId="List2">
    <w:name w:val="List 2"/>
    <w:basedOn w:val="Normal"/>
    <w:rsid w:val="001638EB"/>
    <w:pPr>
      <w:ind w:left="566" w:hanging="283"/>
      <w:contextualSpacing/>
    </w:pPr>
  </w:style>
  <w:style w:type="paragraph" w:styleId="ListNumber2">
    <w:name w:val="List Number 2"/>
    <w:basedOn w:val="Normal"/>
    <w:rsid w:val="00A233E8"/>
    <w:pPr>
      <w:numPr>
        <w:numId w:val="4"/>
      </w:numPr>
      <w:contextualSpacing/>
    </w:pPr>
  </w:style>
  <w:style w:type="paragraph" w:styleId="BodyText">
    <w:name w:val="Body Text"/>
    <w:basedOn w:val="Normal"/>
    <w:link w:val="BodyTextChar"/>
    <w:uiPriority w:val="99"/>
    <w:unhideWhenUsed/>
    <w:qFormat/>
    <w:rsid w:val="00473125"/>
    <w:pPr>
      <w:spacing w:before="0" w:after="120" w:line="240" w:lineRule="auto"/>
    </w:pPr>
    <w:rPr>
      <w:rFonts w:eastAsia="Times New Roman"/>
      <w:sz w:val="24"/>
      <w:lang w:val="en-AU" w:eastAsia="en-AU"/>
    </w:rPr>
  </w:style>
  <w:style w:type="character" w:customStyle="1" w:styleId="BodyTextChar">
    <w:name w:val="Body Text Char"/>
    <w:basedOn w:val="DefaultParagraphFont"/>
    <w:link w:val="BodyText"/>
    <w:uiPriority w:val="99"/>
    <w:rsid w:val="00473125"/>
    <w:rPr>
      <w:rFonts w:ascii="Arial" w:eastAsia="Times New Roman"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2359665.WHPS\Desktop\Policies\Weeden%20Heights%20Primary%20School%20-%20from%20Marg\Policy%20template%20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Policy template doc.dotx</Template>
  <TotalTime>0</TotalTime>
  <Pages>3</Pages>
  <Words>1187</Words>
  <Characters>6231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7404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kylie campbell</dc:creator>
  <cp:lastModifiedBy>Campbell, Kylie K</cp:lastModifiedBy>
  <cp:revision>2</cp:revision>
  <dcterms:created xsi:type="dcterms:W3CDTF">2017-05-17T23:24:00Z</dcterms:created>
  <dcterms:modified xsi:type="dcterms:W3CDTF">2017-05-17T23:24:00Z</dcterms:modified>
</cp:coreProperties>
</file>