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FB9" w:rsidRDefault="00772FB9" w:rsidP="00206A69">
      <w:pPr>
        <w:pStyle w:val="Heading1"/>
        <w:jc w:val="left"/>
      </w:pPr>
      <w:bookmarkStart w:id="0" w:name="_GoBack"/>
      <w:bookmarkEnd w:id="0"/>
    </w:p>
    <w:p w:rsidR="00206A69" w:rsidRPr="00206A69" w:rsidRDefault="00151B41" w:rsidP="00206A69">
      <w:pPr>
        <w:pStyle w:val="Heading1"/>
        <w:jc w:val="left"/>
      </w:pPr>
      <w:r>
        <w:t>Teaching and Learning</w:t>
      </w:r>
      <w:r w:rsidR="00072720">
        <w:t xml:space="preserve"> </w:t>
      </w:r>
      <w:r w:rsidR="00206A69" w:rsidRPr="00206A69">
        <w:t>Policy</w:t>
      </w:r>
    </w:p>
    <w:p w:rsidR="00206A69" w:rsidRDefault="00206A69" w:rsidP="00206A69">
      <w:pPr>
        <w:keepNext/>
        <w:keepLines/>
        <w:spacing w:before="240" w:after="240" w:line="240" w:lineRule="auto"/>
        <w:outlineLvl w:val="0"/>
        <w:rPr>
          <w:rFonts w:eastAsia="Times New Roman"/>
          <w:b/>
          <w:bCs/>
          <w:sz w:val="28"/>
          <w:szCs w:val="28"/>
          <w:lang w:val="en-AU" w:eastAsia="en-AU"/>
        </w:rPr>
      </w:pPr>
    </w:p>
    <w:p w:rsidR="00206A69" w:rsidRDefault="00206A69" w:rsidP="00206A69">
      <w:pPr>
        <w:keepNext/>
        <w:keepLines/>
        <w:spacing w:before="240" w:after="240" w:line="240" w:lineRule="auto"/>
        <w:outlineLvl w:val="0"/>
        <w:rPr>
          <w:rFonts w:eastAsia="Times New Roman"/>
          <w:b/>
          <w:bCs/>
          <w:sz w:val="28"/>
          <w:szCs w:val="28"/>
          <w:lang w:val="en-AU" w:eastAsia="en-AU"/>
        </w:rPr>
      </w:pPr>
      <w:r w:rsidRPr="00206A69">
        <w:rPr>
          <w:rFonts w:eastAsia="Times New Roman"/>
          <w:b/>
          <w:bCs/>
          <w:sz w:val="28"/>
          <w:szCs w:val="28"/>
          <w:lang w:val="en-AU" w:eastAsia="en-AU"/>
        </w:rPr>
        <w:t>Rationale</w:t>
      </w:r>
    </w:p>
    <w:p w:rsidR="001A0B29" w:rsidRPr="001A0B29" w:rsidRDefault="001A0B29" w:rsidP="001A0B29">
      <w:pPr>
        <w:spacing w:before="0" w:after="0" w:line="240" w:lineRule="auto"/>
        <w:rPr>
          <w:rFonts w:eastAsia="Times New Roman"/>
          <w:b/>
          <w:sz w:val="20"/>
          <w:szCs w:val="20"/>
          <w:lang w:val="en-AU"/>
        </w:rPr>
      </w:pPr>
    </w:p>
    <w:p w:rsidR="001A0B29" w:rsidRPr="001A0B29" w:rsidRDefault="001A0B29" w:rsidP="001A0B29">
      <w:pPr>
        <w:spacing w:before="0" w:after="0" w:line="240" w:lineRule="auto"/>
        <w:jc w:val="both"/>
        <w:rPr>
          <w:rFonts w:eastAsia="Times New Roman"/>
          <w:sz w:val="24"/>
          <w:szCs w:val="20"/>
          <w:lang w:val="en-AU"/>
        </w:rPr>
      </w:pPr>
      <w:r w:rsidRPr="001A0B29">
        <w:rPr>
          <w:rFonts w:eastAsia="Times New Roman"/>
          <w:sz w:val="24"/>
          <w:szCs w:val="20"/>
          <w:lang w:val="en-AU"/>
        </w:rPr>
        <w:t>The Teaching and Learning Policy supports students to achieve personal excellence and apply their knowledge beyond the classroom in new and diverse situati</w:t>
      </w:r>
      <w:r w:rsidR="00000238">
        <w:rPr>
          <w:rFonts w:eastAsia="Times New Roman"/>
          <w:sz w:val="24"/>
          <w:szCs w:val="20"/>
          <w:lang w:val="en-AU"/>
        </w:rPr>
        <w:t>ons.  We aim to foster c</w:t>
      </w:r>
      <w:r w:rsidRPr="001A0B29">
        <w:rPr>
          <w:rFonts w:eastAsia="Times New Roman"/>
          <w:sz w:val="24"/>
          <w:szCs w:val="20"/>
          <w:lang w:val="en-AU"/>
        </w:rPr>
        <w:t xml:space="preserve">apable, creative, curious and connected students who embrace their futures as life-long learners.  A secure, caring and stimulating environment will be provided to allow students to grow and mature emotionally, intellectually, physically and socially.  Students will be actively engaged through a range of positive and challenging learning experiences that allow for and encourage the development of the whole child.  Enrichment and extension opportunities will be provided to students to support the achievement of personal learning goals and personal excellence.  Extension and enrichment opportunities will be made available to students in many curriculum and extra-curricular areas. </w:t>
      </w:r>
    </w:p>
    <w:p w:rsidR="001A0B29" w:rsidRPr="001A0B29" w:rsidRDefault="001A0B29" w:rsidP="001A0B29">
      <w:pPr>
        <w:spacing w:before="0" w:after="0" w:line="240" w:lineRule="auto"/>
        <w:rPr>
          <w:rFonts w:eastAsia="Times New Roman"/>
          <w:sz w:val="20"/>
          <w:szCs w:val="20"/>
          <w:lang w:val="en-AU"/>
        </w:rPr>
      </w:pPr>
    </w:p>
    <w:p w:rsidR="00D9424A" w:rsidRPr="001638EB" w:rsidRDefault="00D9424A" w:rsidP="001638EB">
      <w:pPr>
        <w:pStyle w:val="ListNumber"/>
        <w:numPr>
          <w:ilvl w:val="0"/>
          <w:numId w:val="0"/>
        </w:numPr>
        <w:jc w:val="both"/>
      </w:pPr>
    </w:p>
    <w:p w:rsidR="00206A69" w:rsidRDefault="00206A69" w:rsidP="00206A69">
      <w:pPr>
        <w:pStyle w:val="Heading3"/>
        <w:numPr>
          <w:ilvl w:val="0"/>
          <w:numId w:val="5"/>
        </w:numPr>
        <w:rPr>
          <w:sz w:val="28"/>
        </w:rPr>
      </w:pPr>
      <w:r w:rsidRPr="00C755F3">
        <w:rPr>
          <w:sz w:val="28"/>
        </w:rPr>
        <w:t>Guidelines</w:t>
      </w:r>
    </w:p>
    <w:p w:rsidR="001A0B29" w:rsidRDefault="001A0B29" w:rsidP="001A0B29">
      <w:pPr>
        <w:numPr>
          <w:ilvl w:val="1"/>
          <w:numId w:val="5"/>
        </w:numPr>
        <w:spacing w:before="0" w:after="0" w:line="240" w:lineRule="auto"/>
        <w:ind w:left="567" w:hanging="567"/>
        <w:jc w:val="both"/>
        <w:rPr>
          <w:sz w:val="24"/>
        </w:rPr>
      </w:pPr>
      <w:r w:rsidRPr="001A0B29">
        <w:rPr>
          <w:sz w:val="24"/>
        </w:rPr>
        <w:t>To further develop student’s learning outcomes, thinking skills and personal learning by providing, promoting and supporting a range of extension</w:t>
      </w:r>
      <w:r>
        <w:rPr>
          <w:sz w:val="24"/>
        </w:rPr>
        <w:t xml:space="preserve"> and enrichment opportunities</w:t>
      </w:r>
    </w:p>
    <w:p w:rsidR="001A0B29" w:rsidRDefault="001A0B29" w:rsidP="001A0B29">
      <w:pPr>
        <w:numPr>
          <w:ilvl w:val="1"/>
          <w:numId w:val="5"/>
        </w:numPr>
        <w:spacing w:before="0" w:after="0" w:line="240" w:lineRule="auto"/>
        <w:ind w:left="567" w:hanging="567"/>
        <w:jc w:val="both"/>
        <w:rPr>
          <w:sz w:val="24"/>
        </w:rPr>
      </w:pPr>
      <w:r w:rsidRPr="001A0B29">
        <w:rPr>
          <w:sz w:val="24"/>
        </w:rPr>
        <w:t>To provide an individualised and child centred appr</w:t>
      </w:r>
      <w:r>
        <w:rPr>
          <w:sz w:val="24"/>
        </w:rPr>
        <w:t>oach to teaching and learning</w:t>
      </w:r>
    </w:p>
    <w:p w:rsidR="001A0B29" w:rsidRPr="001A0B29" w:rsidRDefault="001A0B29" w:rsidP="001A0B29">
      <w:pPr>
        <w:numPr>
          <w:ilvl w:val="1"/>
          <w:numId w:val="5"/>
        </w:numPr>
        <w:spacing w:before="0" w:after="0" w:line="240" w:lineRule="auto"/>
        <w:ind w:left="567" w:hanging="567"/>
        <w:jc w:val="both"/>
        <w:rPr>
          <w:sz w:val="24"/>
        </w:rPr>
      </w:pPr>
      <w:r w:rsidRPr="001A0B29">
        <w:rPr>
          <w:sz w:val="24"/>
        </w:rPr>
        <w:t xml:space="preserve">To encourage students to approach their learning and future with optimism, confidence and an ability to make informed decisions.  </w:t>
      </w:r>
    </w:p>
    <w:p w:rsidR="00D9424A" w:rsidRPr="001638EB" w:rsidRDefault="00D9424A" w:rsidP="00D9424A">
      <w:pPr>
        <w:pStyle w:val="ListNumber"/>
        <w:numPr>
          <w:ilvl w:val="0"/>
          <w:numId w:val="0"/>
        </w:numPr>
        <w:ind w:left="567"/>
        <w:jc w:val="both"/>
      </w:pPr>
    </w:p>
    <w:p w:rsidR="00206A69" w:rsidRPr="00516FC9" w:rsidRDefault="00206A69" w:rsidP="00C755F3">
      <w:pPr>
        <w:pStyle w:val="Heading3"/>
        <w:numPr>
          <w:ilvl w:val="0"/>
          <w:numId w:val="5"/>
        </w:numPr>
      </w:pPr>
      <w:r w:rsidRPr="00C755F3">
        <w:rPr>
          <w:sz w:val="28"/>
        </w:rPr>
        <w:t>Implementation</w:t>
      </w:r>
    </w:p>
    <w:p w:rsidR="001A0B29" w:rsidRPr="001A0B29" w:rsidRDefault="001A0B29" w:rsidP="001A0B29">
      <w:pPr>
        <w:pStyle w:val="Default"/>
        <w:numPr>
          <w:ilvl w:val="1"/>
          <w:numId w:val="28"/>
        </w:numPr>
        <w:spacing w:after="97"/>
        <w:ind w:left="567" w:hanging="567"/>
        <w:jc w:val="both"/>
        <w:rPr>
          <w:szCs w:val="20"/>
        </w:rPr>
      </w:pPr>
      <w:r w:rsidRPr="001A0B29">
        <w:rPr>
          <w:szCs w:val="20"/>
        </w:rPr>
        <w:t xml:space="preserve">Develop the curriculum using the </w:t>
      </w:r>
      <w:r w:rsidR="000F4579">
        <w:rPr>
          <w:szCs w:val="20"/>
        </w:rPr>
        <w:t>Victorian Curriculum</w:t>
      </w:r>
    </w:p>
    <w:p w:rsidR="001A0B29" w:rsidRPr="001A0B29" w:rsidRDefault="001A0B29" w:rsidP="001A0B29">
      <w:pPr>
        <w:pStyle w:val="Default"/>
        <w:numPr>
          <w:ilvl w:val="1"/>
          <w:numId w:val="28"/>
        </w:numPr>
        <w:spacing w:after="97"/>
        <w:ind w:left="567" w:hanging="567"/>
        <w:jc w:val="both"/>
        <w:rPr>
          <w:szCs w:val="20"/>
        </w:rPr>
      </w:pPr>
      <w:r w:rsidRPr="001A0B29">
        <w:rPr>
          <w:szCs w:val="20"/>
        </w:rPr>
        <w:t>Plan together in teams in order to provide a consistent, sequential curriculum which is differentiated to meet the needs of individual students</w:t>
      </w:r>
    </w:p>
    <w:p w:rsidR="001A0B29" w:rsidRPr="001A0B29" w:rsidRDefault="001A0B29" w:rsidP="001A0B29">
      <w:pPr>
        <w:pStyle w:val="Default"/>
        <w:numPr>
          <w:ilvl w:val="1"/>
          <w:numId w:val="28"/>
        </w:numPr>
        <w:spacing w:after="97"/>
        <w:ind w:left="567" w:hanging="567"/>
        <w:jc w:val="both"/>
        <w:rPr>
          <w:szCs w:val="20"/>
        </w:rPr>
      </w:pPr>
      <w:r w:rsidRPr="001A0B29">
        <w:rPr>
          <w:szCs w:val="20"/>
        </w:rPr>
        <w:t>Ensure that teaching practices reflect the belief that an innovative and differentiated curriculum is essential to cater for the individual needs of the students and that learning how to learn is paramount for successful life-long learning</w:t>
      </w:r>
    </w:p>
    <w:p w:rsidR="001A0B29" w:rsidRPr="001A0B29" w:rsidRDefault="001A0B29" w:rsidP="001A0B29">
      <w:pPr>
        <w:pStyle w:val="Default"/>
        <w:numPr>
          <w:ilvl w:val="1"/>
          <w:numId w:val="28"/>
        </w:numPr>
        <w:spacing w:after="97"/>
        <w:ind w:left="567" w:hanging="567"/>
        <w:jc w:val="both"/>
        <w:rPr>
          <w:szCs w:val="20"/>
        </w:rPr>
      </w:pPr>
      <w:r w:rsidRPr="001A0B29">
        <w:rPr>
          <w:szCs w:val="20"/>
        </w:rPr>
        <w:t>Provide learning opportunities which are engaging, open-ended, cater for the diverse needs and different learning styles of all students and will develop thinking skills through inquiry based learning</w:t>
      </w:r>
    </w:p>
    <w:p w:rsidR="001A0B29" w:rsidRPr="001A0B29" w:rsidRDefault="001A0B29" w:rsidP="001A0B29">
      <w:pPr>
        <w:pStyle w:val="Default"/>
        <w:numPr>
          <w:ilvl w:val="1"/>
          <w:numId w:val="28"/>
        </w:numPr>
        <w:spacing w:after="97"/>
        <w:ind w:left="567" w:hanging="567"/>
        <w:jc w:val="both"/>
        <w:rPr>
          <w:szCs w:val="20"/>
        </w:rPr>
      </w:pPr>
      <w:r w:rsidRPr="001A0B29">
        <w:rPr>
          <w:szCs w:val="20"/>
        </w:rPr>
        <w:t xml:space="preserve">Ensure students utilise </w:t>
      </w:r>
      <w:r w:rsidR="00772FB9" w:rsidRPr="001A0B29">
        <w:rPr>
          <w:szCs w:val="20"/>
        </w:rPr>
        <w:t>eLearning</w:t>
      </w:r>
      <w:r w:rsidRPr="001A0B29">
        <w:rPr>
          <w:szCs w:val="20"/>
        </w:rPr>
        <w:t>, multimedia, and information communication technologies as a tool for organization, communication, research, and problem solving, to thrive in an information rich future</w:t>
      </w:r>
    </w:p>
    <w:p w:rsidR="001A0B29" w:rsidRPr="001A0B29" w:rsidRDefault="001A0B29" w:rsidP="001A0B29">
      <w:pPr>
        <w:pStyle w:val="Default"/>
        <w:numPr>
          <w:ilvl w:val="1"/>
          <w:numId w:val="28"/>
        </w:numPr>
        <w:spacing w:after="97"/>
        <w:ind w:left="567" w:hanging="567"/>
        <w:jc w:val="both"/>
        <w:rPr>
          <w:szCs w:val="20"/>
        </w:rPr>
      </w:pPr>
      <w:r w:rsidRPr="001A0B29">
        <w:rPr>
          <w:szCs w:val="20"/>
        </w:rPr>
        <w:t>Provide a learning environment that is dynamic, safe, equitable and invites a sharing of ideas</w:t>
      </w:r>
    </w:p>
    <w:p w:rsidR="001A0B29" w:rsidRPr="001A0B29" w:rsidRDefault="001A0B29" w:rsidP="001A0B29">
      <w:pPr>
        <w:pStyle w:val="Default"/>
        <w:numPr>
          <w:ilvl w:val="1"/>
          <w:numId w:val="28"/>
        </w:numPr>
        <w:spacing w:after="97"/>
        <w:ind w:left="567" w:hanging="567"/>
        <w:jc w:val="both"/>
        <w:rPr>
          <w:szCs w:val="20"/>
        </w:rPr>
      </w:pPr>
      <w:r w:rsidRPr="001A0B29">
        <w:rPr>
          <w:szCs w:val="20"/>
        </w:rPr>
        <w:t>Provide a learning environment with academic rigour and high expectations for all learners which is supportive, challenging and productive and encourages risk taking</w:t>
      </w:r>
    </w:p>
    <w:p w:rsidR="001A0B29" w:rsidRPr="001A0B29" w:rsidRDefault="001A0B29" w:rsidP="001A0B29">
      <w:pPr>
        <w:pStyle w:val="Default"/>
        <w:numPr>
          <w:ilvl w:val="1"/>
          <w:numId w:val="28"/>
        </w:numPr>
        <w:spacing w:after="97"/>
        <w:ind w:left="567" w:hanging="567"/>
        <w:jc w:val="both"/>
        <w:rPr>
          <w:szCs w:val="20"/>
        </w:rPr>
      </w:pPr>
      <w:r w:rsidRPr="001A0B29">
        <w:rPr>
          <w:szCs w:val="20"/>
        </w:rPr>
        <w:t>Create a learning environment where students feel comfortable to investigate, inquire and express themselves</w:t>
      </w:r>
    </w:p>
    <w:p w:rsidR="001A0B29" w:rsidRPr="001A0B29" w:rsidRDefault="001A0B29" w:rsidP="001A0B29">
      <w:pPr>
        <w:pStyle w:val="Default"/>
        <w:numPr>
          <w:ilvl w:val="1"/>
          <w:numId w:val="28"/>
        </w:numPr>
        <w:spacing w:after="97"/>
        <w:ind w:left="567" w:hanging="567"/>
        <w:jc w:val="both"/>
        <w:rPr>
          <w:szCs w:val="20"/>
        </w:rPr>
      </w:pPr>
      <w:r w:rsidRPr="001A0B29">
        <w:rPr>
          <w:szCs w:val="20"/>
        </w:rPr>
        <w:lastRenderedPageBreak/>
        <w:t>Provide a learning environment that promotes independence, interdependence and self-motivation</w:t>
      </w:r>
    </w:p>
    <w:p w:rsidR="001A0B29" w:rsidRPr="001A0B29" w:rsidRDefault="001A0B29" w:rsidP="001A0B29">
      <w:pPr>
        <w:pStyle w:val="Default"/>
        <w:numPr>
          <w:ilvl w:val="1"/>
          <w:numId w:val="28"/>
        </w:numPr>
        <w:spacing w:after="97"/>
        <w:ind w:left="567" w:hanging="567"/>
        <w:jc w:val="both"/>
        <w:rPr>
          <w:szCs w:val="20"/>
        </w:rPr>
      </w:pPr>
      <w:r w:rsidRPr="001A0B29">
        <w:rPr>
          <w:szCs w:val="20"/>
        </w:rPr>
        <w:t>Encourage students’ to use their natural curiosity to direct their learning</w:t>
      </w:r>
    </w:p>
    <w:p w:rsidR="001A0B29" w:rsidRPr="001A0B29" w:rsidRDefault="001A0B29" w:rsidP="001A0B29">
      <w:pPr>
        <w:pStyle w:val="Default"/>
        <w:numPr>
          <w:ilvl w:val="1"/>
          <w:numId w:val="28"/>
        </w:numPr>
        <w:spacing w:after="97"/>
        <w:ind w:left="567" w:hanging="567"/>
        <w:jc w:val="both"/>
        <w:rPr>
          <w:szCs w:val="20"/>
        </w:rPr>
      </w:pPr>
      <w:r w:rsidRPr="001A0B29">
        <w:rPr>
          <w:szCs w:val="20"/>
        </w:rPr>
        <w:t>Ensure students’ needs, backgrounds, perspectives and interests are reflected in the learning program</w:t>
      </w:r>
    </w:p>
    <w:p w:rsidR="001A0B29" w:rsidRPr="001A0B29" w:rsidRDefault="001A0B29" w:rsidP="001A0B29">
      <w:pPr>
        <w:pStyle w:val="Default"/>
        <w:numPr>
          <w:ilvl w:val="1"/>
          <w:numId w:val="28"/>
        </w:numPr>
        <w:spacing w:after="97"/>
        <w:ind w:left="567" w:hanging="567"/>
        <w:jc w:val="both"/>
        <w:rPr>
          <w:szCs w:val="20"/>
        </w:rPr>
      </w:pPr>
      <w:r w:rsidRPr="001A0B29">
        <w:rPr>
          <w:szCs w:val="20"/>
        </w:rPr>
        <w:t>Value each student and build positive relationships with them</w:t>
      </w:r>
    </w:p>
    <w:p w:rsidR="001A0B29" w:rsidRPr="001A0B29" w:rsidRDefault="001A0B29" w:rsidP="001A0B29">
      <w:pPr>
        <w:pStyle w:val="Default"/>
        <w:numPr>
          <w:ilvl w:val="1"/>
          <w:numId w:val="28"/>
        </w:numPr>
        <w:spacing w:after="97"/>
        <w:ind w:left="567" w:hanging="567"/>
        <w:jc w:val="both"/>
        <w:rPr>
          <w:szCs w:val="20"/>
        </w:rPr>
      </w:pPr>
      <w:r w:rsidRPr="001A0B29">
        <w:rPr>
          <w:szCs w:val="20"/>
        </w:rPr>
        <w:t xml:space="preserve"> Involve students in the decision making process within the classroom in relation to what and how they learn and encourage them to take responsibility for their learning</w:t>
      </w:r>
    </w:p>
    <w:p w:rsidR="001A0B29" w:rsidRPr="001A0B29" w:rsidRDefault="001A0B29" w:rsidP="001A0B29">
      <w:pPr>
        <w:pStyle w:val="Default"/>
        <w:numPr>
          <w:ilvl w:val="1"/>
          <w:numId w:val="28"/>
        </w:numPr>
        <w:spacing w:after="97"/>
        <w:ind w:left="567" w:hanging="567"/>
        <w:jc w:val="both"/>
        <w:rPr>
          <w:szCs w:val="20"/>
        </w:rPr>
      </w:pPr>
      <w:r w:rsidRPr="001A0B29">
        <w:rPr>
          <w:szCs w:val="20"/>
        </w:rPr>
        <w:t>Foster intrinsic motivation and a passion for learning which relates to real life experiences</w:t>
      </w:r>
    </w:p>
    <w:p w:rsidR="001A0B29" w:rsidRPr="001A0B29" w:rsidRDefault="001A0B29" w:rsidP="001A0B29">
      <w:pPr>
        <w:pStyle w:val="Default"/>
        <w:numPr>
          <w:ilvl w:val="1"/>
          <w:numId w:val="28"/>
        </w:numPr>
        <w:spacing w:after="97"/>
        <w:ind w:left="567" w:hanging="567"/>
        <w:jc w:val="both"/>
        <w:rPr>
          <w:szCs w:val="20"/>
        </w:rPr>
      </w:pPr>
      <w:r w:rsidRPr="001A0B29">
        <w:rPr>
          <w:szCs w:val="20"/>
        </w:rPr>
        <w:t>Provide a variety of teaching strategies to accommodate the range of abilities and interests, and to encourage diversity and autonomy</w:t>
      </w:r>
    </w:p>
    <w:p w:rsidR="001A0B29" w:rsidRPr="001A0B29" w:rsidRDefault="001A0B29" w:rsidP="001A0B29">
      <w:pPr>
        <w:pStyle w:val="Default"/>
        <w:numPr>
          <w:ilvl w:val="1"/>
          <w:numId w:val="28"/>
        </w:numPr>
        <w:spacing w:after="97"/>
        <w:ind w:left="567" w:hanging="567"/>
        <w:jc w:val="both"/>
        <w:rPr>
          <w:szCs w:val="20"/>
        </w:rPr>
      </w:pPr>
      <w:r w:rsidRPr="001A0B29">
        <w:rPr>
          <w:szCs w:val="20"/>
        </w:rPr>
        <w:t>Demonstrate a commitment toward building professional knowledge and teaching practice</w:t>
      </w:r>
    </w:p>
    <w:p w:rsidR="001A0B29" w:rsidRPr="001A0B29" w:rsidRDefault="001A0B29" w:rsidP="001A0B29">
      <w:pPr>
        <w:pStyle w:val="Default"/>
        <w:numPr>
          <w:ilvl w:val="1"/>
          <w:numId w:val="28"/>
        </w:numPr>
        <w:spacing w:after="97"/>
        <w:ind w:left="567" w:hanging="567"/>
        <w:jc w:val="both"/>
        <w:rPr>
          <w:szCs w:val="20"/>
        </w:rPr>
      </w:pPr>
      <w:r w:rsidRPr="001A0B29">
        <w:rPr>
          <w:szCs w:val="20"/>
        </w:rPr>
        <w:t xml:space="preserve"> Model and provide classroom strategies based on cooperation, mutual respect and support</w:t>
      </w:r>
    </w:p>
    <w:p w:rsidR="001A0B29" w:rsidRPr="001A0B29" w:rsidRDefault="001A0B29" w:rsidP="001A0B29">
      <w:pPr>
        <w:pStyle w:val="Default"/>
        <w:numPr>
          <w:ilvl w:val="1"/>
          <w:numId w:val="28"/>
        </w:numPr>
        <w:spacing w:after="97"/>
        <w:ind w:left="567" w:hanging="567"/>
        <w:jc w:val="both"/>
        <w:rPr>
          <w:szCs w:val="20"/>
        </w:rPr>
      </w:pPr>
      <w:r w:rsidRPr="001A0B29">
        <w:rPr>
          <w:szCs w:val="20"/>
        </w:rPr>
        <w:t>Explicitly teach social competencies, including self-esteem, resilience, team building and life skills so that students learn to collaborate, negotiate and contribute to group work and experience the sharing of roles, responsibilities and ownership</w:t>
      </w:r>
    </w:p>
    <w:p w:rsidR="001A0B29" w:rsidRPr="001A0B29" w:rsidRDefault="001A0B29" w:rsidP="001A0B29">
      <w:pPr>
        <w:pStyle w:val="Default"/>
        <w:numPr>
          <w:ilvl w:val="1"/>
          <w:numId w:val="28"/>
        </w:numPr>
        <w:spacing w:after="97"/>
        <w:ind w:left="567" w:hanging="567"/>
        <w:jc w:val="both"/>
        <w:rPr>
          <w:szCs w:val="20"/>
        </w:rPr>
      </w:pPr>
      <w:r w:rsidRPr="001A0B29">
        <w:rPr>
          <w:szCs w:val="20"/>
        </w:rPr>
        <w:t>Undertake a range of ongoing assessment strategies and rich assessment tasks to inform, monitor and respond to students’ different learning needs, social needs and cultural perspective</w:t>
      </w:r>
    </w:p>
    <w:p w:rsidR="001A0B29" w:rsidRPr="001A0B29" w:rsidRDefault="001A0B29" w:rsidP="001A0B29">
      <w:pPr>
        <w:pStyle w:val="Default"/>
        <w:numPr>
          <w:ilvl w:val="1"/>
          <w:numId w:val="28"/>
        </w:numPr>
        <w:spacing w:after="97"/>
        <w:ind w:left="567" w:hanging="567"/>
        <w:jc w:val="both"/>
        <w:rPr>
          <w:szCs w:val="20"/>
        </w:rPr>
      </w:pPr>
      <w:r w:rsidRPr="001A0B29">
        <w:rPr>
          <w:szCs w:val="20"/>
        </w:rPr>
        <w:t>Provide explicit feedback to support students’ further learning and encourage them to monitor their own learning</w:t>
      </w:r>
    </w:p>
    <w:p w:rsidR="001A0B29" w:rsidRPr="001A0B29" w:rsidRDefault="001A0B29" w:rsidP="001A0B29">
      <w:pPr>
        <w:pStyle w:val="Default"/>
        <w:numPr>
          <w:ilvl w:val="1"/>
          <w:numId w:val="28"/>
        </w:numPr>
        <w:spacing w:after="97"/>
        <w:ind w:left="567" w:hanging="567"/>
        <w:jc w:val="both"/>
        <w:rPr>
          <w:szCs w:val="20"/>
        </w:rPr>
      </w:pPr>
      <w:r w:rsidRPr="001A0B29">
        <w:rPr>
          <w:szCs w:val="20"/>
        </w:rPr>
        <w:t>Develop Individual Education Plans as required with students identifying targets and achievement goals that reflect the curriculum and the individual student’s need</w:t>
      </w:r>
    </w:p>
    <w:p w:rsidR="001A0B29" w:rsidRDefault="001A0B29" w:rsidP="001A0B29">
      <w:pPr>
        <w:pStyle w:val="Default"/>
        <w:numPr>
          <w:ilvl w:val="1"/>
          <w:numId w:val="28"/>
        </w:numPr>
        <w:spacing w:after="97"/>
        <w:ind w:left="567" w:hanging="567"/>
        <w:jc w:val="both"/>
        <w:rPr>
          <w:szCs w:val="20"/>
        </w:rPr>
      </w:pPr>
      <w:r w:rsidRPr="001A0B29">
        <w:rPr>
          <w:szCs w:val="20"/>
        </w:rPr>
        <w:t xml:space="preserve"> Inform parents of their child’s progress and invite parents to be active participants in their child’s learning. </w:t>
      </w:r>
    </w:p>
    <w:p w:rsidR="001A0B29" w:rsidRPr="001A0B29" w:rsidRDefault="001A0B29" w:rsidP="001A0B29">
      <w:pPr>
        <w:pStyle w:val="Default"/>
        <w:spacing w:after="97"/>
        <w:ind w:left="567"/>
        <w:jc w:val="both"/>
        <w:rPr>
          <w:szCs w:val="20"/>
        </w:rPr>
      </w:pPr>
    </w:p>
    <w:p w:rsidR="00206A69" w:rsidRPr="00206A69" w:rsidRDefault="00206A69" w:rsidP="00C755F3">
      <w:pPr>
        <w:spacing w:before="0" w:after="0" w:line="240" w:lineRule="auto"/>
        <w:contextualSpacing/>
        <w:rPr>
          <w:rFonts w:eastAsia="Times New Roman"/>
          <w:b/>
          <w:sz w:val="24"/>
          <w:lang w:val="en-AU" w:eastAsia="en-AU"/>
        </w:rPr>
      </w:pPr>
    </w:p>
    <w:p w:rsidR="00206A69" w:rsidRPr="00C755F3" w:rsidRDefault="00772FB9" w:rsidP="001A0B29">
      <w:pPr>
        <w:spacing w:before="0" w:after="0" w:line="240" w:lineRule="auto"/>
        <w:contextualSpacing/>
        <w:rPr>
          <w:rFonts w:eastAsia="Times New Roman"/>
          <w:b/>
          <w:sz w:val="28"/>
          <w:lang w:val="en-AU" w:eastAsia="en-AU"/>
        </w:rPr>
      </w:pPr>
      <w:r>
        <w:rPr>
          <w:rFonts w:eastAsia="Times New Roman"/>
          <w:b/>
          <w:sz w:val="28"/>
          <w:lang w:val="en-AU" w:eastAsia="en-AU"/>
        </w:rPr>
        <w:t>3</w:t>
      </w:r>
      <w:r w:rsidR="00C755F3">
        <w:rPr>
          <w:rFonts w:eastAsia="Times New Roman"/>
          <w:b/>
          <w:sz w:val="28"/>
          <w:lang w:val="en-AU" w:eastAsia="en-AU"/>
        </w:rPr>
        <w:t xml:space="preserve">. </w:t>
      </w:r>
      <w:r w:rsidR="00206A69" w:rsidRPr="00C755F3">
        <w:rPr>
          <w:rFonts w:eastAsia="Times New Roman"/>
          <w:b/>
          <w:sz w:val="28"/>
          <w:lang w:val="en-AU" w:eastAsia="en-AU"/>
        </w:rPr>
        <w:t>Evaluation</w:t>
      </w:r>
    </w:p>
    <w:p w:rsidR="00206A69" w:rsidRPr="00206A69" w:rsidRDefault="00772FB9" w:rsidP="000F4579">
      <w:pPr>
        <w:spacing w:before="0" w:after="0" w:line="240" w:lineRule="auto"/>
        <w:ind w:left="851" w:hanging="851"/>
        <w:contextualSpacing/>
        <w:jc w:val="both"/>
        <w:rPr>
          <w:rFonts w:eastAsia="Times New Roman"/>
          <w:sz w:val="24"/>
          <w:lang w:val="en-AU" w:eastAsia="en-AU"/>
        </w:rPr>
      </w:pPr>
      <w:r>
        <w:rPr>
          <w:rFonts w:eastAsia="Times New Roman"/>
          <w:sz w:val="24"/>
          <w:lang w:val="en-AU" w:eastAsia="en-AU"/>
        </w:rPr>
        <w:t>3</w:t>
      </w:r>
      <w:r w:rsidR="00C755F3">
        <w:rPr>
          <w:rFonts w:eastAsia="Times New Roman"/>
          <w:sz w:val="24"/>
          <w:lang w:val="en-AU" w:eastAsia="en-AU"/>
        </w:rPr>
        <w:t xml:space="preserve">.1 </w:t>
      </w:r>
      <w:r w:rsidR="001A0B29">
        <w:rPr>
          <w:rFonts w:eastAsia="Times New Roman"/>
          <w:sz w:val="24"/>
          <w:lang w:val="en-AU" w:eastAsia="en-AU"/>
        </w:rPr>
        <w:t xml:space="preserve">  </w:t>
      </w:r>
      <w:r w:rsidR="00206A69" w:rsidRPr="00206A69">
        <w:rPr>
          <w:rFonts w:eastAsia="Times New Roman"/>
          <w:sz w:val="24"/>
          <w:lang w:val="en-AU" w:eastAsia="en-AU"/>
        </w:rPr>
        <w:t>The Education Sub Committee and Weeden Heights</w:t>
      </w:r>
      <w:r w:rsidR="000F4579">
        <w:rPr>
          <w:rFonts w:eastAsia="Times New Roman"/>
          <w:sz w:val="24"/>
          <w:lang w:val="en-AU" w:eastAsia="en-AU"/>
        </w:rPr>
        <w:t xml:space="preserve"> PS</w:t>
      </w:r>
      <w:r w:rsidR="00206A69" w:rsidRPr="00206A69">
        <w:rPr>
          <w:rFonts w:eastAsia="Times New Roman"/>
          <w:sz w:val="24"/>
          <w:lang w:val="en-AU" w:eastAsia="en-AU"/>
        </w:rPr>
        <w:t xml:space="preserve"> staff will review the e</w:t>
      </w:r>
      <w:r w:rsidR="001638EB">
        <w:rPr>
          <w:rFonts w:eastAsia="Times New Roman"/>
          <w:sz w:val="24"/>
          <w:lang w:val="en-AU" w:eastAsia="en-AU"/>
        </w:rPr>
        <w:t>ffec</w:t>
      </w:r>
      <w:r w:rsidR="008B61CD">
        <w:rPr>
          <w:rFonts w:eastAsia="Times New Roman"/>
          <w:sz w:val="24"/>
          <w:lang w:val="en-AU" w:eastAsia="en-AU"/>
        </w:rPr>
        <w:t>tiveness of the school’s Teaching and Learning</w:t>
      </w:r>
      <w:r w:rsidR="001638EB">
        <w:rPr>
          <w:rFonts w:eastAsia="Times New Roman"/>
          <w:sz w:val="24"/>
          <w:lang w:val="en-AU" w:eastAsia="en-AU"/>
        </w:rPr>
        <w:t xml:space="preserve"> </w:t>
      </w:r>
      <w:r w:rsidR="00206A69" w:rsidRPr="00206A69">
        <w:rPr>
          <w:rFonts w:eastAsia="Times New Roman"/>
          <w:sz w:val="24"/>
          <w:lang w:val="en-AU" w:eastAsia="en-AU"/>
        </w:rPr>
        <w:t>Policy on a cyclica</w:t>
      </w:r>
      <w:r w:rsidR="00C755F3">
        <w:rPr>
          <w:rFonts w:eastAsia="Times New Roman"/>
          <w:sz w:val="24"/>
          <w:lang w:val="en-AU" w:eastAsia="en-AU"/>
        </w:rPr>
        <w:t>l basis in accordance with DET</w:t>
      </w:r>
      <w:r w:rsidR="00206A69" w:rsidRPr="00206A69">
        <w:rPr>
          <w:rFonts w:eastAsia="Times New Roman"/>
          <w:sz w:val="24"/>
          <w:lang w:val="en-AU" w:eastAsia="en-AU"/>
        </w:rPr>
        <w:t xml:space="preserve"> guidelines</w:t>
      </w:r>
      <w:r w:rsidR="00CA37B5">
        <w:rPr>
          <w:rFonts w:eastAsia="Times New Roman"/>
          <w:sz w:val="24"/>
          <w:lang w:val="en-AU" w:eastAsia="en-AU"/>
        </w:rPr>
        <w:t>.</w:t>
      </w:r>
    </w:p>
    <w:p w:rsidR="00206A69" w:rsidRPr="00206A69" w:rsidRDefault="00206A69" w:rsidP="00772FB9">
      <w:pPr>
        <w:tabs>
          <w:tab w:val="left" w:pos="567"/>
        </w:tabs>
        <w:spacing w:before="80" w:after="80" w:line="240" w:lineRule="auto"/>
        <w:ind w:left="360"/>
        <w:jc w:val="both"/>
        <w:rPr>
          <w:rFonts w:eastAsia="Times New Roman"/>
          <w:sz w:val="24"/>
          <w:lang w:val="en-AU" w:eastAsia="en-AU"/>
        </w:rPr>
      </w:pPr>
    </w:p>
    <w:p w:rsidR="00375732" w:rsidRPr="00437F28" w:rsidRDefault="00375732" w:rsidP="00375732"/>
    <w:sectPr w:rsidR="00375732" w:rsidRPr="00437F28" w:rsidSect="00C755F3">
      <w:footerReference w:type="even" r:id="rId8"/>
      <w:footerReference w:type="default" r:id="rId9"/>
      <w:headerReference w:type="first" r:id="rId10"/>
      <w:footerReference w:type="first" r:id="rId11"/>
      <w:pgSz w:w="11900" w:h="16840"/>
      <w:pgMar w:top="709" w:right="987" w:bottom="1276" w:left="993" w:header="426" w:footer="595" w:gutter="0"/>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4F8E" w:rsidRDefault="00914F8E">
      <w:pPr>
        <w:spacing w:before="0" w:after="0" w:line="240" w:lineRule="auto"/>
      </w:pPr>
      <w:r>
        <w:separator/>
      </w:r>
    </w:p>
  </w:endnote>
  <w:endnote w:type="continuationSeparator" w:id="0">
    <w:p w:rsidR="00914F8E" w:rsidRDefault="00914F8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Helvetica Neue">
    <w:altName w:val="Malgun Gothic"/>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Helvetica Light">
    <w:panose1 w:val="020B0403020202020204"/>
    <w:charset w:val="00"/>
    <w:family w:val="auto"/>
    <w:pitch w:val="variable"/>
    <w:sig w:usb0="800000AF" w:usb1="4000204A"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732" w:rsidRDefault="00375732" w:rsidP="003757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75732" w:rsidRDefault="00375732" w:rsidP="0037573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732" w:rsidRPr="002E5AA3" w:rsidRDefault="00375732" w:rsidP="00375732">
    <w:pPr>
      <w:pStyle w:val="Footer"/>
      <w:framePr w:wrap="around" w:vAnchor="text" w:hAnchor="margin" w:xAlign="right" w:y="1"/>
      <w:rPr>
        <w:rStyle w:val="PageNumber"/>
      </w:rPr>
    </w:pPr>
    <w:r w:rsidRPr="00162C85">
      <w:rPr>
        <w:rStyle w:val="PageNumber"/>
        <w:sz w:val="18"/>
      </w:rPr>
      <w:fldChar w:fldCharType="begin"/>
    </w:r>
    <w:r w:rsidRPr="00162C85">
      <w:rPr>
        <w:rStyle w:val="PageNumber"/>
        <w:sz w:val="18"/>
      </w:rPr>
      <w:instrText xml:space="preserve">PAGE  </w:instrText>
    </w:r>
    <w:r w:rsidRPr="00162C85">
      <w:rPr>
        <w:rStyle w:val="PageNumber"/>
        <w:sz w:val="18"/>
      </w:rPr>
      <w:fldChar w:fldCharType="separate"/>
    </w:r>
    <w:r w:rsidR="00DE72ED">
      <w:rPr>
        <w:rStyle w:val="PageNumber"/>
        <w:noProof/>
        <w:sz w:val="18"/>
      </w:rPr>
      <w:t>2</w:t>
    </w:r>
    <w:r w:rsidRPr="00162C85">
      <w:rPr>
        <w:rStyle w:val="PageNumber"/>
        <w:sz w:val="18"/>
      </w:rPr>
      <w:fldChar w:fldCharType="end"/>
    </w:r>
  </w:p>
  <w:p w:rsidR="00C755F3" w:rsidRDefault="00C755F3" w:rsidP="00C755F3">
    <w:pPr>
      <w:pStyle w:val="Footer"/>
      <w:tabs>
        <w:tab w:val="left" w:pos="2268"/>
      </w:tabs>
      <w:rPr>
        <w:color w:val="4F81BD"/>
        <w:szCs w:val="18"/>
      </w:rPr>
    </w:pPr>
    <w:r>
      <w:rPr>
        <w:color w:val="4F81BD"/>
        <w:szCs w:val="18"/>
      </w:rPr>
      <w:t xml:space="preserve">Ratified by </w:t>
    </w:r>
    <w:r w:rsidR="000F4579">
      <w:rPr>
        <w:color w:val="4F81BD"/>
        <w:szCs w:val="18"/>
      </w:rPr>
      <w:t>School Council: 2017</w:t>
    </w:r>
    <w:r>
      <w:rPr>
        <w:color w:val="4F81BD"/>
        <w:szCs w:val="18"/>
      </w:rPr>
      <w:tab/>
      <w:t xml:space="preserve">                                                </w:t>
    </w:r>
    <w:r w:rsidR="000F4579">
      <w:rPr>
        <w:color w:val="4F81BD"/>
        <w:szCs w:val="18"/>
      </w:rPr>
      <w:t xml:space="preserve">                     Review 2020</w:t>
    </w:r>
  </w:p>
  <w:p w:rsidR="00375732" w:rsidRDefault="00375732" w:rsidP="00375732">
    <w:pPr>
      <w:pStyle w:val="Footer"/>
      <w:ind w:right="360"/>
      <w:jc w:val="cen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732" w:rsidRDefault="00375732" w:rsidP="00375732">
    <w:pPr>
      <w:pStyle w:val="Footer"/>
      <w:tabs>
        <w:tab w:val="left" w:pos="2268"/>
      </w:tabs>
      <w:rPr>
        <w:color w:val="4F81BD"/>
        <w:szCs w:val="18"/>
      </w:rPr>
    </w:pPr>
    <w:r>
      <w:rPr>
        <w:color w:val="4F81BD"/>
        <w:szCs w:val="18"/>
      </w:rPr>
      <w:t>R</w:t>
    </w:r>
    <w:r w:rsidR="009C7843">
      <w:rPr>
        <w:color w:val="4F81BD"/>
        <w:szCs w:val="18"/>
      </w:rPr>
      <w:t>atified by School Council:</w:t>
    </w:r>
    <w:r w:rsidR="000F4579">
      <w:rPr>
        <w:color w:val="4F81BD"/>
        <w:szCs w:val="18"/>
      </w:rPr>
      <w:t xml:space="preserve"> 2017</w:t>
    </w:r>
    <w:r>
      <w:rPr>
        <w:color w:val="4F81BD"/>
        <w:szCs w:val="18"/>
      </w:rPr>
      <w:tab/>
    </w:r>
    <w:r w:rsidR="009C7843">
      <w:rPr>
        <w:color w:val="4F81BD"/>
        <w:szCs w:val="18"/>
      </w:rPr>
      <w:t xml:space="preserve">                                                                     </w:t>
    </w:r>
    <w:r w:rsidR="000F4579">
      <w:rPr>
        <w:color w:val="4F81BD"/>
        <w:szCs w:val="18"/>
      </w:rPr>
      <w:t>Review 2020</w:t>
    </w:r>
  </w:p>
  <w:p w:rsidR="00375732" w:rsidRDefault="00375732" w:rsidP="00375732">
    <w:pPr>
      <w:pStyle w:val="Footer"/>
      <w:framePr w:wrap="around" w:vAnchor="text" w:hAnchor="page" w:x="10637" w:y="-2"/>
      <w:rPr>
        <w:rStyle w:val="PageNumber"/>
      </w:rPr>
    </w:pPr>
    <w:r>
      <w:rPr>
        <w:rStyle w:val="PageNumber"/>
      </w:rPr>
      <w:fldChar w:fldCharType="begin"/>
    </w:r>
    <w:r>
      <w:rPr>
        <w:rStyle w:val="PageNumber"/>
      </w:rPr>
      <w:instrText xml:space="preserve">PAGE  </w:instrText>
    </w:r>
    <w:r>
      <w:rPr>
        <w:rStyle w:val="PageNumber"/>
      </w:rPr>
      <w:fldChar w:fldCharType="separate"/>
    </w:r>
    <w:r w:rsidR="00DE72ED">
      <w:rPr>
        <w:rStyle w:val="PageNumber"/>
        <w:noProof/>
      </w:rPr>
      <w:t>1</w:t>
    </w:r>
    <w:r>
      <w:rPr>
        <w:rStyle w:val="PageNumber"/>
      </w:rPr>
      <w:fldChar w:fldCharType="end"/>
    </w:r>
  </w:p>
  <w:p w:rsidR="00375732" w:rsidRPr="00162C85" w:rsidRDefault="00375732" w:rsidP="00375732">
    <w:pPr>
      <w:pStyle w:val="Footer"/>
      <w:tabs>
        <w:tab w:val="left" w:pos="2268"/>
      </w:tabs>
      <w:jc w:val="right"/>
      <w:rPr>
        <w:color w:val="4F81BD"/>
        <w:szCs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4F8E" w:rsidRDefault="00914F8E">
      <w:pPr>
        <w:spacing w:before="0" w:after="0" w:line="240" w:lineRule="auto"/>
      </w:pPr>
      <w:r>
        <w:separator/>
      </w:r>
    </w:p>
  </w:footnote>
  <w:footnote w:type="continuationSeparator" w:id="0">
    <w:p w:rsidR="00914F8E" w:rsidRDefault="00914F8E">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732" w:rsidRDefault="00C755F3" w:rsidP="00375732">
    <w:pPr>
      <w:pStyle w:val="Header"/>
      <w:tabs>
        <w:tab w:val="clear" w:pos="4320"/>
        <w:tab w:val="clear" w:pos="8640"/>
        <w:tab w:val="center" w:pos="4818"/>
      </w:tabs>
    </w:pPr>
    <w:r>
      <w:rPr>
        <w:noProof/>
      </w:rPr>
      <w:drawing>
        <wp:anchor distT="0" distB="0" distL="114300" distR="114300" simplePos="0" relativeHeight="251657728" behindDoc="1" locked="0" layoutInCell="1" allowOverlap="1">
          <wp:simplePos x="0" y="0"/>
          <wp:positionH relativeFrom="column">
            <wp:posOffset>4800600</wp:posOffset>
          </wp:positionH>
          <wp:positionV relativeFrom="paragraph">
            <wp:posOffset>34290</wp:posOffset>
          </wp:positionV>
          <wp:extent cx="1600200" cy="1320800"/>
          <wp:effectExtent l="0" t="0" r="0" b="0"/>
          <wp:wrapNone/>
          <wp:docPr id="2" name="Picture 2" descr="WHPS_Logo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PS_Logo_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1320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64A7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467050C"/>
    <w:multiLevelType w:val="multilevel"/>
    <w:tmpl w:val="D6E23620"/>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nsid w:val="07FE490E"/>
    <w:multiLevelType w:val="multilevel"/>
    <w:tmpl w:val="6A1E7568"/>
    <w:numStyleLink w:val="111111"/>
  </w:abstractNum>
  <w:abstractNum w:abstractNumId="3">
    <w:nsid w:val="0D5C2472"/>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0FBF417B"/>
    <w:multiLevelType w:val="multilevel"/>
    <w:tmpl w:val="B3A089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20B27247"/>
    <w:multiLevelType w:val="multilevel"/>
    <w:tmpl w:val="6A1E7568"/>
    <w:numStyleLink w:val="111111"/>
  </w:abstractNum>
  <w:abstractNum w:abstractNumId="6">
    <w:nsid w:val="2A0823B3"/>
    <w:multiLevelType w:val="multilevel"/>
    <w:tmpl w:val="8966919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FD65D7E"/>
    <w:multiLevelType w:val="multilevel"/>
    <w:tmpl w:val="C39A7DAA"/>
    <w:lvl w:ilvl="0">
      <w:start w:val="1"/>
      <w:numFmt w:val="decimal"/>
      <w:lvlText w:val="%1."/>
      <w:lvlJc w:val="left"/>
      <w:pPr>
        <w:ind w:left="360" w:hanging="360"/>
      </w:pPr>
      <w:rPr>
        <w:sz w:val="28"/>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1E1112A"/>
    <w:multiLevelType w:val="multilevel"/>
    <w:tmpl w:val="6A1E7568"/>
    <w:numStyleLink w:val="111111"/>
  </w:abstractNum>
  <w:abstractNum w:abstractNumId="9">
    <w:nsid w:val="48F94F38"/>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4E9627C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536B04F8"/>
    <w:multiLevelType w:val="multilevel"/>
    <w:tmpl w:val="AA3A05BC"/>
    <w:lvl w:ilvl="0">
      <w:start w:val="1"/>
      <w:numFmt w:val="decimal"/>
      <w:lvlText w:val="%1."/>
      <w:lvlJc w:val="left"/>
      <w:pPr>
        <w:ind w:left="360" w:hanging="360"/>
      </w:pPr>
      <w:rPr>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4EA4E21"/>
    <w:multiLevelType w:val="multilevel"/>
    <w:tmpl w:val="6A1E7568"/>
    <w:styleLink w:val="111111"/>
    <w:lvl w:ilvl="0">
      <w:start w:val="1"/>
      <w:numFmt w:val="decimal"/>
      <w:lvlText w:val="%1."/>
      <w:lvlJc w:val="left"/>
      <w:pPr>
        <w:ind w:left="360" w:hanging="360"/>
      </w:pPr>
      <w:rPr>
        <w:rFonts w:hint="default"/>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593F0D48"/>
    <w:multiLevelType w:val="hybridMultilevel"/>
    <w:tmpl w:val="EBEEC40C"/>
    <w:lvl w:ilvl="0" w:tplc="0C09000F">
      <w:start w:val="1"/>
      <w:numFmt w:val="decimal"/>
      <w:lvlText w:val="%1."/>
      <w:lvlJc w:val="left"/>
      <w:pPr>
        <w:ind w:left="786" w:hanging="360"/>
      </w:pPr>
      <w:rPr>
        <w:rFonts w:hint="default"/>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14">
    <w:nsid w:val="5C8E7B47"/>
    <w:multiLevelType w:val="multilevel"/>
    <w:tmpl w:val="6A1E7568"/>
    <w:numStyleLink w:val="111111"/>
  </w:abstractNum>
  <w:abstractNum w:abstractNumId="15">
    <w:nsid w:val="5CD17FCA"/>
    <w:multiLevelType w:val="multilevel"/>
    <w:tmpl w:val="868AF2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5E2B5C16"/>
    <w:multiLevelType w:val="hybridMultilevel"/>
    <w:tmpl w:val="331AD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E510D6D"/>
    <w:multiLevelType w:val="multilevel"/>
    <w:tmpl w:val="A7F4E2D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FA03878"/>
    <w:multiLevelType w:val="multilevel"/>
    <w:tmpl w:val="0A5E2B46"/>
    <w:lvl w:ilvl="0">
      <w:start w:val="1"/>
      <w:numFmt w:val="decimal"/>
      <w:lvlText w:val="%1"/>
      <w:lvlJc w:val="left"/>
      <w:pPr>
        <w:ind w:left="465" w:hanging="465"/>
      </w:pPr>
      <w:rPr>
        <w:rFonts w:hint="default"/>
      </w:rPr>
    </w:lvl>
    <w:lvl w:ilvl="1">
      <w:start w:val="1"/>
      <w:numFmt w:val="decimal"/>
      <w:lvlText w:val="%1.%2"/>
      <w:lvlJc w:val="left"/>
      <w:pPr>
        <w:ind w:left="1005" w:hanging="46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19">
    <w:nsid w:val="60C477E2"/>
    <w:multiLevelType w:val="multilevel"/>
    <w:tmpl w:val="FBF814CC"/>
    <w:lvl w:ilvl="0">
      <w:start w:val="1"/>
      <w:numFmt w:val="decimal"/>
      <w:lvlText w:val="%1"/>
      <w:lvlJc w:val="left"/>
      <w:pPr>
        <w:ind w:left="360" w:hanging="360"/>
      </w:pPr>
      <w:rPr>
        <w:rFonts w:eastAsia="Cambria" w:cs="Times New Roman" w:hint="default"/>
      </w:rPr>
    </w:lvl>
    <w:lvl w:ilvl="1">
      <w:start w:val="1"/>
      <w:numFmt w:val="decimal"/>
      <w:lvlText w:val="%1.%2"/>
      <w:lvlJc w:val="left"/>
      <w:pPr>
        <w:ind w:left="360" w:hanging="360"/>
      </w:pPr>
      <w:rPr>
        <w:rFonts w:eastAsia="Cambria" w:cs="Times New Roman" w:hint="default"/>
      </w:rPr>
    </w:lvl>
    <w:lvl w:ilvl="2">
      <w:start w:val="1"/>
      <w:numFmt w:val="decimal"/>
      <w:lvlText w:val="%1.%2.%3"/>
      <w:lvlJc w:val="left"/>
      <w:pPr>
        <w:ind w:left="720" w:hanging="720"/>
      </w:pPr>
      <w:rPr>
        <w:rFonts w:eastAsia="Cambria" w:cs="Times New Roman" w:hint="default"/>
      </w:rPr>
    </w:lvl>
    <w:lvl w:ilvl="3">
      <w:start w:val="1"/>
      <w:numFmt w:val="decimal"/>
      <w:lvlText w:val="%1.%2.%3.%4"/>
      <w:lvlJc w:val="left"/>
      <w:pPr>
        <w:ind w:left="1080" w:hanging="1080"/>
      </w:pPr>
      <w:rPr>
        <w:rFonts w:eastAsia="Cambria" w:cs="Times New Roman" w:hint="default"/>
      </w:rPr>
    </w:lvl>
    <w:lvl w:ilvl="4">
      <w:start w:val="1"/>
      <w:numFmt w:val="decimal"/>
      <w:lvlText w:val="%1.%2.%3.%4.%5"/>
      <w:lvlJc w:val="left"/>
      <w:pPr>
        <w:ind w:left="1080" w:hanging="1080"/>
      </w:pPr>
      <w:rPr>
        <w:rFonts w:eastAsia="Cambria" w:cs="Times New Roman" w:hint="default"/>
      </w:rPr>
    </w:lvl>
    <w:lvl w:ilvl="5">
      <w:start w:val="1"/>
      <w:numFmt w:val="decimal"/>
      <w:lvlText w:val="%1.%2.%3.%4.%5.%6"/>
      <w:lvlJc w:val="left"/>
      <w:pPr>
        <w:ind w:left="1440" w:hanging="1440"/>
      </w:pPr>
      <w:rPr>
        <w:rFonts w:eastAsia="Cambria" w:cs="Times New Roman" w:hint="default"/>
      </w:rPr>
    </w:lvl>
    <w:lvl w:ilvl="6">
      <w:start w:val="1"/>
      <w:numFmt w:val="decimal"/>
      <w:lvlText w:val="%1.%2.%3.%4.%5.%6.%7"/>
      <w:lvlJc w:val="left"/>
      <w:pPr>
        <w:ind w:left="1440" w:hanging="1440"/>
      </w:pPr>
      <w:rPr>
        <w:rFonts w:eastAsia="Cambria" w:cs="Times New Roman" w:hint="default"/>
      </w:rPr>
    </w:lvl>
    <w:lvl w:ilvl="7">
      <w:start w:val="1"/>
      <w:numFmt w:val="decimal"/>
      <w:lvlText w:val="%1.%2.%3.%4.%5.%6.%7.%8"/>
      <w:lvlJc w:val="left"/>
      <w:pPr>
        <w:ind w:left="1800" w:hanging="1800"/>
      </w:pPr>
      <w:rPr>
        <w:rFonts w:eastAsia="Cambria" w:cs="Times New Roman" w:hint="default"/>
      </w:rPr>
    </w:lvl>
    <w:lvl w:ilvl="8">
      <w:start w:val="1"/>
      <w:numFmt w:val="decimal"/>
      <w:lvlText w:val="%1.%2.%3.%4.%5.%6.%7.%8.%9"/>
      <w:lvlJc w:val="left"/>
      <w:pPr>
        <w:ind w:left="1800" w:hanging="1800"/>
      </w:pPr>
      <w:rPr>
        <w:rFonts w:eastAsia="Cambria" w:cs="Times New Roman" w:hint="default"/>
      </w:rPr>
    </w:lvl>
  </w:abstractNum>
  <w:abstractNum w:abstractNumId="20">
    <w:nsid w:val="647A6DD8"/>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691A48EC"/>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6DBD47B5"/>
    <w:multiLevelType w:val="hybridMultilevel"/>
    <w:tmpl w:val="F9D26EB8"/>
    <w:lvl w:ilvl="0" w:tplc="EE1C368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09F4CC5"/>
    <w:multiLevelType w:val="hybridMultilevel"/>
    <w:tmpl w:val="99F49754"/>
    <w:lvl w:ilvl="0" w:tplc="ECE6E75E">
      <w:start w:val="1"/>
      <w:numFmt w:val="decimal"/>
      <w:pStyle w:val="ListNumber"/>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72504458"/>
    <w:multiLevelType w:val="multilevel"/>
    <w:tmpl w:val="6A1E7568"/>
    <w:numStyleLink w:val="111111"/>
  </w:abstractNum>
  <w:num w:numId="1">
    <w:abstractNumId w:val="16"/>
  </w:num>
  <w:num w:numId="2">
    <w:abstractNumId w:val="22"/>
  </w:num>
  <w:num w:numId="3">
    <w:abstractNumId w:val="2"/>
  </w:num>
  <w:num w:numId="4">
    <w:abstractNumId w:val="12"/>
  </w:num>
  <w:num w:numId="5">
    <w:abstractNumId w:val="7"/>
  </w:num>
  <w:num w:numId="6">
    <w:abstractNumId w:val="8"/>
  </w:num>
  <w:num w:numId="7">
    <w:abstractNumId w:val="14"/>
  </w:num>
  <w:num w:numId="8">
    <w:abstractNumId w:val="5"/>
  </w:num>
  <w:num w:numId="9">
    <w:abstractNumId w:val="24"/>
  </w:num>
  <w:num w:numId="10">
    <w:abstractNumId w:val="0"/>
  </w:num>
  <w:num w:numId="11">
    <w:abstractNumId w:val="10"/>
  </w:num>
  <w:num w:numId="12">
    <w:abstractNumId w:val="9"/>
  </w:num>
  <w:num w:numId="13">
    <w:abstractNumId w:val="20"/>
  </w:num>
  <w:num w:numId="14">
    <w:abstractNumId w:val="21"/>
  </w:num>
  <w:num w:numId="15">
    <w:abstractNumId w:val="3"/>
  </w:num>
  <w:num w:numId="16">
    <w:abstractNumId w:val="8"/>
    <w:lvlOverride w:ilvl="0">
      <w:lvl w:ilvl="0">
        <w:numFmt w:val="decimal"/>
        <w:lvlText w:val="%1."/>
        <w:lvlJc w:val="left"/>
        <w:pPr>
          <w:ind w:left="360" w:hanging="360"/>
        </w:pPr>
        <w:rPr>
          <w:rFonts w:ascii="Helvetica Neue" w:hAnsi="Helvetica Neue"/>
          <w:sz w:val="22"/>
        </w:r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7">
    <w:abstractNumId w:val="8"/>
    <w:lvlOverride w:ilvl="0">
      <w:lvl w:ilvl="0">
        <w:numFmt w:val="decimal"/>
        <w:lvlText w:val="%1."/>
        <w:lvlJc w:val="left"/>
        <w:pPr>
          <w:ind w:left="360" w:hanging="360"/>
        </w:pPr>
        <w:rPr>
          <w:rFonts w:ascii="Helvetica Neue" w:hAnsi="Helvetica Neue"/>
          <w:sz w:val="22"/>
        </w:r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8">
    <w:abstractNumId w:val="8"/>
    <w:lvlOverride w:ilvl="0">
      <w:lvl w:ilvl="0">
        <w:start w:val="1"/>
        <w:numFmt w:val="decimal"/>
        <w:lvlText w:val="%1."/>
        <w:lvlJc w:val="left"/>
        <w:pPr>
          <w:ind w:left="360" w:hanging="360"/>
        </w:pPr>
        <w:rPr>
          <w:sz w:val="22"/>
        </w:r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9">
    <w:abstractNumId w:val="11"/>
  </w:num>
  <w:num w:numId="20">
    <w:abstractNumId w:val="13"/>
  </w:num>
  <w:num w:numId="21">
    <w:abstractNumId w:val="15"/>
  </w:num>
  <w:num w:numId="22">
    <w:abstractNumId w:val="19"/>
  </w:num>
  <w:num w:numId="23">
    <w:abstractNumId w:val="6"/>
  </w:num>
  <w:num w:numId="24">
    <w:abstractNumId w:val="23"/>
  </w:num>
  <w:num w:numId="25">
    <w:abstractNumId w:val="18"/>
  </w:num>
  <w:num w:numId="26">
    <w:abstractNumId w:val="1"/>
  </w:num>
  <w:num w:numId="27">
    <w:abstractNumId w:val="4"/>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A69"/>
    <w:rsid w:val="00000238"/>
    <w:rsid w:val="00072720"/>
    <w:rsid w:val="000D2F7B"/>
    <w:rsid w:val="000F4579"/>
    <w:rsid w:val="00151B41"/>
    <w:rsid w:val="001638EB"/>
    <w:rsid w:val="001A0B29"/>
    <w:rsid w:val="001E72BA"/>
    <w:rsid w:val="00206A69"/>
    <w:rsid w:val="00303372"/>
    <w:rsid w:val="00375732"/>
    <w:rsid w:val="00475172"/>
    <w:rsid w:val="004C443B"/>
    <w:rsid w:val="00772FB9"/>
    <w:rsid w:val="0087632E"/>
    <w:rsid w:val="008B61CD"/>
    <w:rsid w:val="009048AC"/>
    <w:rsid w:val="00914F8E"/>
    <w:rsid w:val="00933982"/>
    <w:rsid w:val="009C7843"/>
    <w:rsid w:val="00B17939"/>
    <w:rsid w:val="00C755F3"/>
    <w:rsid w:val="00CA37B5"/>
    <w:rsid w:val="00D46A94"/>
    <w:rsid w:val="00D9424A"/>
    <w:rsid w:val="00DE72ED"/>
    <w:rsid w:val="00E64B9F"/>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AU" w:eastAsia="en-AU"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iPriority="99" w:unhideWhenUsed="0" w:qFormat="1"/>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E056A7"/>
    <w:pPr>
      <w:spacing w:before="120" w:after="280" w:line="240" w:lineRule="atLeast"/>
    </w:pPr>
    <w:rPr>
      <w:rFonts w:ascii="Arial" w:hAnsi="Arial"/>
      <w:sz w:val="22"/>
      <w:szCs w:val="24"/>
      <w:lang w:val="en-US" w:eastAsia="en-US"/>
    </w:rPr>
  </w:style>
  <w:style w:type="paragraph" w:styleId="Heading1">
    <w:name w:val="heading 1"/>
    <w:basedOn w:val="Normal"/>
    <w:next w:val="Normal"/>
    <w:link w:val="Heading1Char"/>
    <w:qFormat/>
    <w:rsid w:val="00516FC9"/>
    <w:pPr>
      <w:keepNext/>
      <w:spacing w:after="120"/>
      <w:jc w:val="right"/>
      <w:outlineLvl w:val="0"/>
    </w:pPr>
    <w:rPr>
      <w:rFonts w:eastAsia="Times New Roman"/>
      <w:b/>
      <w:bCs/>
      <w:kern w:val="32"/>
      <w:sz w:val="40"/>
      <w:szCs w:val="32"/>
    </w:rPr>
  </w:style>
  <w:style w:type="paragraph" w:styleId="Heading2">
    <w:name w:val="heading 2"/>
    <w:basedOn w:val="Normal"/>
    <w:next w:val="Normal"/>
    <w:link w:val="Heading2Char"/>
    <w:qFormat/>
    <w:rsid w:val="00516FC9"/>
    <w:pPr>
      <w:keepNext/>
      <w:spacing w:after="240"/>
      <w:outlineLvl w:val="1"/>
    </w:pPr>
    <w:rPr>
      <w:rFonts w:eastAsia="Times New Roman"/>
      <w:b/>
      <w:bCs/>
      <w:iCs/>
      <w:sz w:val="28"/>
      <w:szCs w:val="28"/>
    </w:rPr>
  </w:style>
  <w:style w:type="paragraph" w:styleId="Heading3">
    <w:name w:val="heading 3"/>
    <w:basedOn w:val="Normal"/>
    <w:next w:val="Normal"/>
    <w:link w:val="Heading3Char"/>
    <w:qFormat/>
    <w:rsid w:val="00516FC9"/>
    <w:pPr>
      <w:keepNext/>
      <w:spacing w:after="240"/>
      <w:outlineLvl w:val="2"/>
    </w:pPr>
    <w:rPr>
      <w:rFonts w:eastAsia="Times New Roman"/>
      <w:b/>
      <w:bCs/>
      <w:sz w:val="26"/>
      <w:szCs w:val="26"/>
    </w:rPr>
  </w:style>
  <w:style w:type="paragraph" w:styleId="Heading4">
    <w:name w:val="heading 4"/>
    <w:basedOn w:val="Normal"/>
    <w:next w:val="Normal"/>
    <w:link w:val="Heading4Char"/>
    <w:qFormat/>
    <w:rsid w:val="00516FC9"/>
    <w:pPr>
      <w:keepNext/>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qFormat/>
    <w:rsid w:val="00516FC9"/>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qFormat/>
    <w:rsid w:val="00516FC9"/>
    <w:pPr>
      <w:spacing w:before="240" w:after="60"/>
      <w:outlineLvl w:val="5"/>
    </w:pPr>
    <w:rPr>
      <w:rFonts w:ascii="Cambria" w:eastAsia="Times New Roman" w:hAnsi="Cambria"/>
      <w:b/>
      <w:bCs/>
      <w:szCs w:val="22"/>
    </w:rPr>
  </w:style>
  <w:style w:type="paragraph" w:styleId="Heading7">
    <w:name w:val="heading 7"/>
    <w:basedOn w:val="Normal"/>
    <w:next w:val="Normal"/>
    <w:link w:val="Heading7Char"/>
    <w:qFormat/>
    <w:rsid w:val="00516FC9"/>
    <w:pPr>
      <w:spacing w:before="240" w:after="60"/>
      <w:outlineLvl w:val="6"/>
    </w:pPr>
    <w:rPr>
      <w:rFonts w:ascii="Cambria" w:eastAsia="Times New Roman" w:hAnsi="Cambria"/>
      <w:sz w:val="24"/>
    </w:rPr>
  </w:style>
  <w:style w:type="paragraph" w:styleId="Heading8">
    <w:name w:val="heading 8"/>
    <w:basedOn w:val="Normal"/>
    <w:next w:val="Normal"/>
    <w:link w:val="Heading8Char"/>
    <w:qFormat/>
    <w:rsid w:val="00516FC9"/>
    <w:pPr>
      <w:spacing w:before="240" w:after="60"/>
      <w:outlineLvl w:val="7"/>
    </w:pPr>
    <w:rPr>
      <w:rFonts w:ascii="Cambria" w:eastAsia="Times New Roman" w:hAnsi="Cambria"/>
      <w:i/>
      <w:iCs/>
      <w:sz w:val="24"/>
    </w:rPr>
  </w:style>
  <w:style w:type="paragraph" w:styleId="Heading9">
    <w:name w:val="heading 9"/>
    <w:basedOn w:val="Normal"/>
    <w:next w:val="Normal"/>
    <w:link w:val="Heading9Char"/>
    <w:qFormat/>
    <w:rsid w:val="00516FC9"/>
    <w:pPr>
      <w:spacing w:before="240" w:after="60"/>
      <w:outlineLvl w:val="8"/>
    </w:pPr>
    <w:rPr>
      <w:rFonts w:ascii="Calibri" w:eastAsia="Times New Roman"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97B"/>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A9697B"/>
    <w:rPr>
      <w:rFonts w:ascii="Helvetica Neue" w:hAnsi="Helvetica Neue"/>
    </w:rPr>
  </w:style>
  <w:style w:type="paragraph" w:styleId="Footer">
    <w:name w:val="footer"/>
    <w:basedOn w:val="Normal"/>
    <w:link w:val="FooterChar"/>
    <w:uiPriority w:val="99"/>
    <w:unhideWhenUsed/>
    <w:rsid w:val="00A9697B"/>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A9697B"/>
    <w:rPr>
      <w:rFonts w:ascii="Helvetica Neue" w:hAnsi="Helvetica Neue"/>
    </w:rPr>
  </w:style>
  <w:style w:type="character" w:styleId="PageNumber">
    <w:name w:val="page number"/>
    <w:basedOn w:val="DefaultParagraphFont"/>
    <w:uiPriority w:val="99"/>
    <w:unhideWhenUsed/>
    <w:rsid w:val="002E5AA3"/>
    <w:rPr>
      <w:rFonts w:ascii="Helvetica Neue" w:hAnsi="Helvetica Neue"/>
      <w:color w:val="4F81BD"/>
      <w:sz w:val="16"/>
    </w:rPr>
  </w:style>
  <w:style w:type="paragraph" w:customStyle="1" w:styleId="ColorfulList-Accent11">
    <w:name w:val="Colorful List - Accent 11"/>
    <w:basedOn w:val="Normal"/>
    <w:uiPriority w:val="34"/>
    <w:qFormat/>
    <w:rsid w:val="002E5AA3"/>
    <w:pPr>
      <w:spacing w:after="240"/>
      <w:ind w:left="720"/>
      <w:contextualSpacing/>
    </w:pPr>
  </w:style>
  <w:style w:type="table" w:styleId="TableGrid">
    <w:name w:val="Table Grid"/>
    <w:basedOn w:val="TableNormal"/>
    <w:rsid w:val="00EE65B0"/>
    <w:rPr>
      <w:rFonts w:ascii="Helvetica Light" w:hAnsi="Helvetica Light"/>
      <w:sz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516FC9"/>
    <w:rPr>
      <w:rFonts w:ascii="Helvetica Neue" w:eastAsia="Times New Roman" w:hAnsi="Helvetica Neue" w:cs="Times New Roman"/>
      <w:b/>
      <w:bCs/>
      <w:kern w:val="32"/>
      <w:sz w:val="40"/>
      <w:szCs w:val="32"/>
      <w:lang w:val="en-US"/>
    </w:rPr>
  </w:style>
  <w:style w:type="character" w:customStyle="1" w:styleId="Heading2Char">
    <w:name w:val="Heading 2 Char"/>
    <w:basedOn w:val="DefaultParagraphFont"/>
    <w:link w:val="Heading2"/>
    <w:rsid w:val="00516FC9"/>
    <w:rPr>
      <w:rFonts w:ascii="Helvetica Neue" w:eastAsia="Times New Roman" w:hAnsi="Helvetica Neue" w:cs="Times New Roman"/>
      <w:b/>
      <w:bCs/>
      <w:iCs/>
      <w:sz w:val="28"/>
      <w:szCs w:val="28"/>
      <w:lang w:val="en-US"/>
    </w:rPr>
  </w:style>
  <w:style w:type="character" w:customStyle="1" w:styleId="Heading3Char">
    <w:name w:val="Heading 3 Char"/>
    <w:basedOn w:val="DefaultParagraphFont"/>
    <w:link w:val="Heading3"/>
    <w:rsid w:val="00516FC9"/>
    <w:rPr>
      <w:rFonts w:ascii="Helvetica Neue" w:eastAsia="Times New Roman" w:hAnsi="Helvetica Neue" w:cs="Times New Roman"/>
      <w:b/>
      <w:bCs/>
      <w:sz w:val="26"/>
      <w:szCs w:val="26"/>
      <w:lang w:val="en-US"/>
    </w:rPr>
  </w:style>
  <w:style w:type="character" w:customStyle="1" w:styleId="Heading4Char">
    <w:name w:val="Heading 4 Char"/>
    <w:basedOn w:val="DefaultParagraphFont"/>
    <w:link w:val="Heading4"/>
    <w:rsid w:val="00516FC9"/>
    <w:rPr>
      <w:rFonts w:ascii="Cambria" w:eastAsia="Times New Roman" w:hAnsi="Cambria" w:cs="Times New Roman"/>
      <w:b/>
      <w:bCs/>
      <w:sz w:val="28"/>
      <w:szCs w:val="28"/>
      <w:lang w:val="en-US"/>
    </w:rPr>
  </w:style>
  <w:style w:type="numbering" w:styleId="111111">
    <w:name w:val="Outline List 2"/>
    <w:basedOn w:val="NoList"/>
    <w:rsid w:val="00437F28"/>
    <w:pPr>
      <w:numPr>
        <w:numId w:val="4"/>
      </w:numPr>
    </w:pPr>
  </w:style>
  <w:style w:type="character" w:customStyle="1" w:styleId="Heading5Char">
    <w:name w:val="Heading 5 Char"/>
    <w:basedOn w:val="DefaultParagraphFont"/>
    <w:link w:val="Heading5"/>
    <w:rsid w:val="00516FC9"/>
    <w:rPr>
      <w:rFonts w:ascii="Cambria" w:eastAsia="Times New Roman" w:hAnsi="Cambria" w:cs="Times New Roman"/>
      <w:b/>
      <w:bCs/>
      <w:i/>
      <w:iCs/>
      <w:sz w:val="26"/>
      <w:szCs w:val="26"/>
      <w:lang w:val="en-US"/>
    </w:rPr>
  </w:style>
  <w:style w:type="character" w:customStyle="1" w:styleId="Heading6Char">
    <w:name w:val="Heading 6 Char"/>
    <w:basedOn w:val="DefaultParagraphFont"/>
    <w:link w:val="Heading6"/>
    <w:rsid w:val="00516FC9"/>
    <w:rPr>
      <w:rFonts w:ascii="Cambria" w:eastAsia="Times New Roman" w:hAnsi="Cambria" w:cs="Times New Roman"/>
      <w:b/>
      <w:bCs/>
      <w:sz w:val="22"/>
      <w:szCs w:val="22"/>
      <w:lang w:val="en-US"/>
    </w:rPr>
  </w:style>
  <w:style w:type="character" w:customStyle="1" w:styleId="Heading7Char">
    <w:name w:val="Heading 7 Char"/>
    <w:basedOn w:val="DefaultParagraphFont"/>
    <w:link w:val="Heading7"/>
    <w:rsid w:val="00516FC9"/>
    <w:rPr>
      <w:rFonts w:ascii="Cambria" w:eastAsia="Times New Roman" w:hAnsi="Cambria" w:cs="Times New Roman"/>
      <w:sz w:val="24"/>
      <w:szCs w:val="24"/>
      <w:lang w:val="en-US"/>
    </w:rPr>
  </w:style>
  <w:style w:type="character" w:customStyle="1" w:styleId="Heading8Char">
    <w:name w:val="Heading 8 Char"/>
    <w:basedOn w:val="DefaultParagraphFont"/>
    <w:link w:val="Heading8"/>
    <w:rsid w:val="00516FC9"/>
    <w:rPr>
      <w:rFonts w:ascii="Cambria" w:eastAsia="Times New Roman" w:hAnsi="Cambria" w:cs="Times New Roman"/>
      <w:i/>
      <w:iCs/>
      <w:sz w:val="24"/>
      <w:szCs w:val="24"/>
      <w:lang w:val="en-US"/>
    </w:rPr>
  </w:style>
  <w:style w:type="character" w:customStyle="1" w:styleId="Heading9Char">
    <w:name w:val="Heading 9 Char"/>
    <w:basedOn w:val="DefaultParagraphFont"/>
    <w:link w:val="Heading9"/>
    <w:rsid w:val="00516FC9"/>
    <w:rPr>
      <w:rFonts w:ascii="Calibri" w:eastAsia="Times New Roman" w:hAnsi="Calibri" w:cs="Times New Roman"/>
      <w:sz w:val="22"/>
      <w:szCs w:val="22"/>
      <w:lang w:val="en-US"/>
    </w:rPr>
  </w:style>
  <w:style w:type="paragraph" w:styleId="ListParagraph">
    <w:name w:val="List Paragraph"/>
    <w:basedOn w:val="Normal"/>
    <w:qFormat/>
    <w:rsid w:val="009048AC"/>
    <w:pPr>
      <w:ind w:left="720"/>
      <w:contextualSpacing/>
    </w:pPr>
  </w:style>
  <w:style w:type="paragraph" w:styleId="ListNumber">
    <w:name w:val="List Number"/>
    <w:basedOn w:val="Normal"/>
    <w:uiPriority w:val="99"/>
    <w:unhideWhenUsed/>
    <w:qFormat/>
    <w:rsid w:val="001638EB"/>
    <w:pPr>
      <w:numPr>
        <w:numId w:val="24"/>
      </w:numPr>
      <w:tabs>
        <w:tab w:val="left" w:pos="567"/>
      </w:tabs>
      <w:spacing w:before="80" w:after="80" w:line="240" w:lineRule="auto"/>
      <w:ind w:left="567" w:hanging="425"/>
    </w:pPr>
    <w:rPr>
      <w:rFonts w:eastAsia="Times New Roman"/>
      <w:sz w:val="24"/>
      <w:lang w:val="en-AU" w:eastAsia="en-AU"/>
    </w:rPr>
  </w:style>
  <w:style w:type="paragraph" w:styleId="List2">
    <w:name w:val="List 2"/>
    <w:basedOn w:val="Normal"/>
    <w:rsid w:val="001638EB"/>
    <w:pPr>
      <w:ind w:left="566" w:hanging="283"/>
      <w:contextualSpacing/>
    </w:pPr>
  </w:style>
  <w:style w:type="paragraph" w:customStyle="1" w:styleId="Default">
    <w:name w:val="Default"/>
    <w:rsid w:val="001A0B29"/>
    <w:pPr>
      <w:autoSpaceDE w:val="0"/>
      <w:autoSpaceDN w:val="0"/>
      <w:adjustRightInd w:val="0"/>
    </w:pPr>
    <w:rPr>
      <w:rFonts w:ascii="Arial" w:eastAsia="Times New Roman" w:hAnsi="Arial" w:cs="Arial"/>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AU" w:eastAsia="en-AU"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iPriority="99" w:unhideWhenUsed="0" w:qFormat="1"/>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E056A7"/>
    <w:pPr>
      <w:spacing w:before="120" w:after="280" w:line="240" w:lineRule="atLeast"/>
    </w:pPr>
    <w:rPr>
      <w:rFonts w:ascii="Arial" w:hAnsi="Arial"/>
      <w:sz w:val="22"/>
      <w:szCs w:val="24"/>
      <w:lang w:val="en-US" w:eastAsia="en-US"/>
    </w:rPr>
  </w:style>
  <w:style w:type="paragraph" w:styleId="Heading1">
    <w:name w:val="heading 1"/>
    <w:basedOn w:val="Normal"/>
    <w:next w:val="Normal"/>
    <w:link w:val="Heading1Char"/>
    <w:qFormat/>
    <w:rsid w:val="00516FC9"/>
    <w:pPr>
      <w:keepNext/>
      <w:spacing w:after="120"/>
      <w:jc w:val="right"/>
      <w:outlineLvl w:val="0"/>
    </w:pPr>
    <w:rPr>
      <w:rFonts w:eastAsia="Times New Roman"/>
      <w:b/>
      <w:bCs/>
      <w:kern w:val="32"/>
      <w:sz w:val="40"/>
      <w:szCs w:val="32"/>
    </w:rPr>
  </w:style>
  <w:style w:type="paragraph" w:styleId="Heading2">
    <w:name w:val="heading 2"/>
    <w:basedOn w:val="Normal"/>
    <w:next w:val="Normal"/>
    <w:link w:val="Heading2Char"/>
    <w:qFormat/>
    <w:rsid w:val="00516FC9"/>
    <w:pPr>
      <w:keepNext/>
      <w:spacing w:after="240"/>
      <w:outlineLvl w:val="1"/>
    </w:pPr>
    <w:rPr>
      <w:rFonts w:eastAsia="Times New Roman"/>
      <w:b/>
      <w:bCs/>
      <w:iCs/>
      <w:sz w:val="28"/>
      <w:szCs w:val="28"/>
    </w:rPr>
  </w:style>
  <w:style w:type="paragraph" w:styleId="Heading3">
    <w:name w:val="heading 3"/>
    <w:basedOn w:val="Normal"/>
    <w:next w:val="Normal"/>
    <w:link w:val="Heading3Char"/>
    <w:qFormat/>
    <w:rsid w:val="00516FC9"/>
    <w:pPr>
      <w:keepNext/>
      <w:spacing w:after="240"/>
      <w:outlineLvl w:val="2"/>
    </w:pPr>
    <w:rPr>
      <w:rFonts w:eastAsia="Times New Roman"/>
      <w:b/>
      <w:bCs/>
      <w:sz w:val="26"/>
      <w:szCs w:val="26"/>
    </w:rPr>
  </w:style>
  <w:style w:type="paragraph" w:styleId="Heading4">
    <w:name w:val="heading 4"/>
    <w:basedOn w:val="Normal"/>
    <w:next w:val="Normal"/>
    <w:link w:val="Heading4Char"/>
    <w:qFormat/>
    <w:rsid w:val="00516FC9"/>
    <w:pPr>
      <w:keepNext/>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qFormat/>
    <w:rsid w:val="00516FC9"/>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qFormat/>
    <w:rsid w:val="00516FC9"/>
    <w:pPr>
      <w:spacing w:before="240" w:after="60"/>
      <w:outlineLvl w:val="5"/>
    </w:pPr>
    <w:rPr>
      <w:rFonts w:ascii="Cambria" w:eastAsia="Times New Roman" w:hAnsi="Cambria"/>
      <w:b/>
      <w:bCs/>
      <w:szCs w:val="22"/>
    </w:rPr>
  </w:style>
  <w:style w:type="paragraph" w:styleId="Heading7">
    <w:name w:val="heading 7"/>
    <w:basedOn w:val="Normal"/>
    <w:next w:val="Normal"/>
    <w:link w:val="Heading7Char"/>
    <w:qFormat/>
    <w:rsid w:val="00516FC9"/>
    <w:pPr>
      <w:spacing w:before="240" w:after="60"/>
      <w:outlineLvl w:val="6"/>
    </w:pPr>
    <w:rPr>
      <w:rFonts w:ascii="Cambria" w:eastAsia="Times New Roman" w:hAnsi="Cambria"/>
      <w:sz w:val="24"/>
    </w:rPr>
  </w:style>
  <w:style w:type="paragraph" w:styleId="Heading8">
    <w:name w:val="heading 8"/>
    <w:basedOn w:val="Normal"/>
    <w:next w:val="Normal"/>
    <w:link w:val="Heading8Char"/>
    <w:qFormat/>
    <w:rsid w:val="00516FC9"/>
    <w:pPr>
      <w:spacing w:before="240" w:after="60"/>
      <w:outlineLvl w:val="7"/>
    </w:pPr>
    <w:rPr>
      <w:rFonts w:ascii="Cambria" w:eastAsia="Times New Roman" w:hAnsi="Cambria"/>
      <w:i/>
      <w:iCs/>
      <w:sz w:val="24"/>
    </w:rPr>
  </w:style>
  <w:style w:type="paragraph" w:styleId="Heading9">
    <w:name w:val="heading 9"/>
    <w:basedOn w:val="Normal"/>
    <w:next w:val="Normal"/>
    <w:link w:val="Heading9Char"/>
    <w:qFormat/>
    <w:rsid w:val="00516FC9"/>
    <w:pPr>
      <w:spacing w:before="240" w:after="60"/>
      <w:outlineLvl w:val="8"/>
    </w:pPr>
    <w:rPr>
      <w:rFonts w:ascii="Calibri" w:eastAsia="Times New Roman"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97B"/>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A9697B"/>
    <w:rPr>
      <w:rFonts w:ascii="Helvetica Neue" w:hAnsi="Helvetica Neue"/>
    </w:rPr>
  </w:style>
  <w:style w:type="paragraph" w:styleId="Footer">
    <w:name w:val="footer"/>
    <w:basedOn w:val="Normal"/>
    <w:link w:val="FooterChar"/>
    <w:uiPriority w:val="99"/>
    <w:unhideWhenUsed/>
    <w:rsid w:val="00A9697B"/>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A9697B"/>
    <w:rPr>
      <w:rFonts w:ascii="Helvetica Neue" w:hAnsi="Helvetica Neue"/>
    </w:rPr>
  </w:style>
  <w:style w:type="character" w:styleId="PageNumber">
    <w:name w:val="page number"/>
    <w:basedOn w:val="DefaultParagraphFont"/>
    <w:uiPriority w:val="99"/>
    <w:unhideWhenUsed/>
    <w:rsid w:val="002E5AA3"/>
    <w:rPr>
      <w:rFonts w:ascii="Helvetica Neue" w:hAnsi="Helvetica Neue"/>
      <w:color w:val="4F81BD"/>
      <w:sz w:val="16"/>
    </w:rPr>
  </w:style>
  <w:style w:type="paragraph" w:customStyle="1" w:styleId="ColorfulList-Accent11">
    <w:name w:val="Colorful List - Accent 11"/>
    <w:basedOn w:val="Normal"/>
    <w:uiPriority w:val="34"/>
    <w:qFormat/>
    <w:rsid w:val="002E5AA3"/>
    <w:pPr>
      <w:spacing w:after="240"/>
      <w:ind w:left="720"/>
      <w:contextualSpacing/>
    </w:pPr>
  </w:style>
  <w:style w:type="table" w:styleId="TableGrid">
    <w:name w:val="Table Grid"/>
    <w:basedOn w:val="TableNormal"/>
    <w:rsid w:val="00EE65B0"/>
    <w:rPr>
      <w:rFonts w:ascii="Helvetica Light" w:hAnsi="Helvetica Light"/>
      <w:sz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516FC9"/>
    <w:rPr>
      <w:rFonts w:ascii="Helvetica Neue" w:eastAsia="Times New Roman" w:hAnsi="Helvetica Neue" w:cs="Times New Roman"/>
      <w:b/>
      <w:bCs/>
      <w:kern w:val="32"/>
      <w:sz w:val="40"/>
      <w:szCs w:val="32"/>
      <w:lang w:val="en-US"/>
    </w:rPr>
  </w:style>
  <w:style w:type="character" w:customStyle="1" w:styleId="Heading2Char">
    <w:name w:val="Heading 2 Char"/>
    <w:basedOn w:val="DefaultParagraphFont"/>
    <w:link w:val="Heading2"/>
    <w:rsid w:val="00516FC9"/>
    <w:rPr>
      <w:rFonts w:ascii="Helvetica Neue" w:eastAsia="Times New Roman" w:hAnsi="Helvetica Neue" w:cs="Times New Roman"/>
      <w:b/>
      <w:bCs/>
      <w:iCs/>
      <w:sz w:val="28"/>
      <w:szCs w:val="28"/>
      <w:lang w:val="en-US"/>
    </w:rPr>
  </w:style>
  <w:style w:type="character" w:customStyle="1" w:styleId="Heading3Char">
    <w:name w:val="Heading 3 Char"/>
    <w:basedOn w:val="DefaultParagraphFont"/>
    <w:link w:val="Heading3"/>
    <w:rsid w:val="00516FC9"/>
    <w:rPr>
      <w:rFonts w:ascii="Helvetica Neue" w:eastAsia="Times New Roman" w:hAnsi="Helvetica Neue" w:cs="Times New Roman"/>
      <w:b/>
      <w:bCs/>
      <w:sz w:val="26"/>
      <w:szCs w:val="26"/>
      <w:lang w:val="en-US"/>
    </w:rPr>
  </w:style>
  <w:style w:type="character" w:customStyle="1" w:styleId="Heading4Char">
    <w:name w:val="Heading 4 Char"/>
    <w:basedOn w:val="DefaultParagraphFont"/>
    <w:link w:val="Heading4"/>
    <w:rsid w:val="00516FC9"/>
    <w:rPr>
      <w:rFonts w:ascii="Cambria" w:eastAsia="Times New Roman" w:hAnsi="Cambria" w:cs="Times New Roman"/>
      <w:b/>
      <w:bCs/>
      <w:sz w:val="28"/>
      <w:szCs w:val="28"/>
      <w:lang w:val="en-US"/>
    </w:rPr>
  </w:style>
  <w:style w:type="numbering" w:styleId="111111">
    <w:name w:val="Outline List 2"/>
    <w:basedOn w:val="NoList"/>
    <w:rsid w:val="00437F28"/>
    <w:pPr>
      <w:numPr>
        <w:numId w:val="4"/>
      </w:numPr>
    </w:pPr>
  </w:style>
  <w:style w:type="character" w:customStyle="1" w:styleId="Heading5Char">
    <w:name w:val="Heading 5 Char"/>
    <w:basedOn w:val="DefaultParagraphFont"/>
    <w:link w:val="Heading5"/>
    <w:rsid w:val="00516FC9"/>
    <w:rPr>
      <w:rFonts w:ascii="Cambria" w:eastAsia="Times New Roman" w:hAnsi="Cambria" w:cs="Times New Roman"/>
      <w:b/>
      <w:bCs/>
      <w:i/>
      <w:iCs/>
      <w:sz w:val="26"/>
      <w:szCs w:val="26"/>
      <w:lang w:val="en-US"/>
    </w:rPr>
  </w:style>
  <w:style w:type="character" w:customStyle="1" w:styleId="Heading6Char">
    <w:name w:val="Heading 6 Char"/>
    <w:basedOn w:val="DefaultParagraphFont"/>
    <w:link w:val="Heading6"/>
    <w:rsid w:val="00516FC9"/>
    <w:rPr>
      <w:rFonts w:ascii="Cambria" w:eastAsia="Times New Roman" w:hAnsi="Cambria" w:cs="Times New Roman"/>
      <w:b/>
      <w:bCs/>
      <w:sz w:val="22"/>
      <w:szCs w:val="22"/>
      <w:lang w:val="en-US"/>
    </w:rPr>
  </w:style>
  <w:style w:type="character" w:customStyle="1" w:styleId="Heading7Char">
    <w:name w:val="Heading 7 Char"/>
    <w:basedOn w:val="DefaultParagraphFont"/>
    <w:link w:val="Heading7"/>
    <w:rsid w:val="00516FC9"/>
    <w:rPr>
      <w:rFonts w:ascii="Cambria" w:eastAsia="Times New Roman" w:hAnsi="Cambria" w:cs="Times New Roman"/>
      <w:sz w:val="24"/>
      <w:szCs w:val="24"/>
      <w:lang w:val="en-US"/>
    </w:rPr>
  </w:style>
  <w:style w:type="character" w:customStyle="1" w:styleId="Heading8Char">
    <w:name w:val="Heading 8 Char"/>
    <w:basedOn w:val="DefaultParagraphFont"/>
    <w:link w:val="Heading8"/>
    <w:rsid w:val="00516FC9"/>
    <w:rPr>
      <w:rFonts w:ascii="Cambria" w:eastAsia="Times New Roman" w:hAnsi="Cambria" w:cs="Times New Roman"/>
      <w:i/>
      <w:iCs/>
      <w:sz w:val="24"/>
      <w:szCs w:val="24"/>
      <w:lang w:val="en-US"/>
    </w:rPr>
  </w:style>
  <w:style w:type="character" w:customStyle="1" w:styleId="Heading9Char">
    <w:name w:val="Heading 9 Char"/>
    <w:basedOn w:val="DefaultParagraphFont"/>
    <w:link w:val="Heading9"/>
    <w:rsid w:val="00516FC9"/>
    <w:rPr>
      <w:rFonts w:ascii="Calibri" w:eastAsia="Times New Roman" w:hAnsi="Calibri" w:cs="Times New Roman"/>
      <w:sz w:val="22"/>
      <w:szCs w:val="22"/>
      <w:lang w:val="en-US"/>
    </w:rPr>
  </w:style>
  <w:style w:type="paragraph" w:styleId="ListParagraph">
    <w:name w:val="List Paragraph"/>
    <w:basedOn w:val="Normal"/>
    <w:qFormat/>
    <w:rsid w:val="009048AC"/>
    <w:pPr>
      <w:ind w:left="720"/>
      <w:contextualSpacing/>
    </w:pPr>
  </w:style>
  <w:style w:type="paragraph" w:styleId="ListNumber">
    <w:name w:val="List Number"/>
    <w:basedOn w:val="Normal"/>
    <w:uiPriority w:val="99"/>
    <w:unhideWhenUsed/>
    <w:qFormat/>
    <w:rsid w:val="001638EB"/>
    <w:pPr>
      <w:numPr>
        <w:numId w:val="24"/>
      </w:numPr>
      <w:tabs>
        <w:tab w:val="left" w:pos="567"/>
      </w:tabs>
      <w:spacing w:before="80" w:after="80" w:line="240" w:lineRule="auto"/>
      <w:ind w:left="567" w:hanging="425"/>
    </w:pPr>
    <w:rPr>
      <w:rFonts w:eastAsia="Times New Roman"/>
      <w:sz w:val="24"/>
      <w:lang w:val="en-AU" w:eastAsia="en-AU"/>
    </w:rPr>
  </w:style>
  <w:style w:type="paragraph" w:styleId="List2">
    <w:name w:val="List 2"/>
    <w:basedOn w:val="Normal"/>
    <w:rsid w:val="001638EB"/>
    <w:pPr>
      <w:ind w:left="566" w:hanging="283"/>
      <w:contextualSpacing/>
    </w:pPr>
  </w:style>
  <w:style w:type="paragraph" w:customStyle="1" w:styleId="Default">
    <w:name w:val="Default"/>
    <w:rsid w:val="001A0B29"/>
    <w:pPr>
      <w:autoSpaceDE w:val="0"/>
      <w:autoSpaceDN w:val="0"/>
      <w:adjustRightInd w:val="0"/>
    </w:pPr>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2359665.WHPS\Desktop\Policies\Weeden%20Heights%20Primary%20School%20-%20from%20Marg\Policy%20template%20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\Users\02359665.WHPS\Desktop\Policies\Weeden Heights Primary School - from Marg\Policy template doc.dotx</Template>
  <TotalTime>1</TotalTime>
  <Pages>2</Pages>
  <Words>669</Words>
  <Characters>3814</Characters>
  <Application>Microsoft Macintosh Word</Application>
  <DocSecurity>4</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4475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02359665</dc:creator>
  <cp:lastModifiedBy>Kirra</cp:lastModifiedBy>
  <cp:revision>2</cp:revision>
  <dcterms:created xsi:type="dcterms:W3CDTF">2017-06-07T03:24:00Z</dcterms:created>
  <dcterms:modified xsi:type="dcterms:W3CDTF">2017-06-07T03:24:00Z</dcterms:modified>
</cp:coreProperties>
</file>